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66D" w:rsidRDefault="00DA266D" w:rsidP="00DA266D"/>
    <w:p w:rsidR="001B402B" w:rsidRDefault="001B402B" w:rsidP="00DA266D"/>
    <w:p w:rsidR="00DA266D" w:rsidRDefault="00DA266D" w:rsidP="00DA266D"/>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465"/>
        <w:gridCol w:w="4961"/>
      </w:tblGrid>
      <w:tr w:rsidR="008F747D" w:rsidRPr="00E1751E" w:rsidTr="008F747D">
        <w:tc>
          <w:tcPr>
            <w:tcW w:w="9426" w:type="dxa"/>
            <w:gridSpan w:val="2"/>
            <w:tcBorders>
              <w:bottom w:val="nil"/>
            </w:tcBorders>
          </w:tcPr>
          <w:p w:rsidR="008F747D" w:rsidRPr="00E1751E" w:rsidRDefault="00337B83" w:rsidP="00187251">
            <w:pPr>
              <w:jc w:val="center"/>
            </w:pPr>
            <w:r>
              <w:t>Základní škola a mateřská škola Řevničov</w:t>
            </w:r>
            <w:r w:rsidR="008F747D" w:rsidRPr="00E1751E">
              <w:t>, příspěvková organizace</w:t>
            </w:r>
          </w:p>
          <w:p w:rsidR="008F747D" w:rsidRPr="00E1751E" w:rsidRDefault="008F747D" w:rsidP="00187251">
            <w:pPr>
              <w:jc w:val="center"/>
            </w:pPr>
            <w:r w:rsidRPr="00E1751E">
              <w:t xml:space="preserve">se sídlem  </w:t>
            </w:r>
            <w:r w:rsidR="00337B83">
              <w:t>Řevničov, Masarykova 211</w:t>
            </w:r>
          </w:p>
        </w:tc>
      </w:tr>
      <w:tr w:rsidR="00337B83" w:rsidTr="008F747D">
        <w:trPr>
          <w:cantSplit/>
        </w:trPr>
        <w:tc>
          <w:tcPr>
            <w:tcW w:w="9426" w:type="dxa"/>
            <w:gridSpan w:val="2"/>
          </w:tcPr>
          <w:p w:rsidR="00337B83" w:rsidRPr="00337B83" w:rsidRDefault="00337B83" w:rsidP="00187251">
            <w:pPr>
              <w:spacing w:before="120" w:line="240" w:lineRule="atLeast"/>
              <w:jc w:val="center"/>
              <w:rPr>
                <w:b/>
                <w:color w:val="000000" w:themeColor="text1"/>
                <w:sz w:val="40"/>
                <w:szCs w:val="40"/>
              </w:rPr>
            </w:pPr>
            <w:r w:rsidRPr="00337B83">
              <w:rPr>
                <w:b/>
                <w:color w:val="000000" w:themeColor="text1"/>
                <w:sz w:val="40"/>
                <w:szCs w:val="40"/>
              </w:rPr>
              <w:t>ORGANIZAČNÍ  ŘÁD  ŠKOLY</w:t>
            </w:r>
          </w:p>
          <w:p w:rsidR="00337B83" w:rsidRPr="002D6148" w:rsidRDefault="00337B83" w:rsidP="00187251">
            <w:pPr>
              <w:spacing w:before="120" w:line="240" w:lineRule="atLeast"/>
              <w:jc w:val="center"/>
              <w:rPr>
                <w:b/>
                <w:color w:val="0070C0"/>
                <w:sz w:val="40"/>
                <w:szCs w:val="40"/>
              </w:rPr>
            </w:pPr>
            <w:r w:rsidRPr="00337B83">
              <w:rPr>
                <w:b/>
                <w:caps/>
                <w:color w:val="000000" w:themeColor="text1"/>
                <w:sz w:val="40"/>
              </w:rPr>
              <w:t>ŠKOLNÍ  ŘÁD</w:t>
            </w:r>
          </w:p>
        </w:tc>
      </w:tr>
      <w:tr w:rsidR="00337B83" w:rsidRPr="00906DBA" w:rsidTr="008F747D">
        <w:tc>
          <w:tcPr>
            <w:tcW w:w="4465" w:type="dxa"/>
          </w:tcPr>
          <w:p w:rsidR="00337B83" w:rsidRPr="00337B83" w:rsidRDefault="00337B83" w:rsidP="00337B83">
            <w:pPr>
              <w:spacing w:before="120" w:line="240" w:lineRule="atLeast"/>
              <w:rPr>
                <w:color w:val="000000" w:themeColor="text1"/>
                <w:sz w:val="28"/>
              </w:rPr>
            </w:pPr>
            <w:r w:rsidRPr="00337B83">
              <w:rPr>
                <w:color w:val="000000" w:themeColor="text1"/>
                <w:sz w:val="28"/>
              </w:rPr>
              <w:t>Č.j., spisový znak, archivní znak</w:t>
            </w:r>
          </w:p>
        </w:tc>
        <w:tc>
          <w:tcPr>
            <w:tcW w:w="4961" w:type="dxa"/>
          </w:tcPr>
          <w:p w:rsidR="00337B83" w:rsidRPr="00187251" w:rsidRDefault="00187251" w:rsidP="00187251">
            <w:pPr>
              <w:rPr>
                <w:color w:val="0000FF"/>
                <w:sz w:val="22"/>
                <w:szCs w:val="22"/>
              </w:rPr>
            </w:pPr>
            <w:r w:rsidRPr="00187251">
              <w:rPr>
                <w:sz w:val="22"/>
                <w:szCs w:val="22"/>
              </w:rPr>
              <w:t>02/ZŠ-SME/2016</w:t>
            </w:r>
            <w:r w:rsidR="00337B83" w:rsidRPr="00187251">
              <w:rPr>
                <w:sz w:val="22"/>
                <w:szCs w:val="22"/>
              </w:rPr>
              <w:t xml:space="preserve">                  A.1.4.               A10</w:t>
            </w:r>
          </w:p>
        </w:tc>
      </w:tr>
      <w:tr w:rsidR="00337B83" w:rsidRPr="00A55904" w:rsidTr="008F747D">
        <w:tc>
          <w:tcPr>
            <w:tcW w:w="4465" w:type="dxa"/>
          </w:tcPr>
          <w:p w:rsidR="00337B83" w:rsidRPr="00A55904" w:rsidRDefault="00337B83" w:rsidP="00187251">
            <w:pPr>
              <w:spacing w:before="120" w:line="240" w:lineRule="atLeast"/>
            </w:pPr>
            <w:r w:rsidRPr="00A55904">
              <w:t>Vypracoval:</w:t>
            </w:r>
          </w:p>
        </w:tc>
        <w:tc>
          <w:tcPr>
            <w:tcW w:w="4961" w:type="dxa"/>
          </w:tcPr>
          <w:p w:rsidR="00337B83" w:rsidRPr="00A55904" w:rsidRDefault="00187251" w:rsidP="00187251">
            <w:pPr>
              <w:pStyle w:val="DefinitionTerm"/>
              <w:widowControl/>
              <w:spacing w:before="120" w:line="240" w:lineRule="atLeast"/>
              <w:jc w:val="right"/>
            </w:pPr>
            <w:r>
              <w:t>Václav Řešátko</w:t>
            </w:r>
            <w:r w:rsidR="00337B83" w:rsidRPr="00A55904">
              <w:t xml:space="preserve">, ředitel školy </w:t>
            </w:r>
          </w:p>
        </w:tc>
      </w:tr>
      <w:tr w:rsidR="00337B83" w:rsidRPr="00A55904" w:rsidTr="008F747D">
        <w:tc>
          <w:tcPr>
            <w:tcW w:w="4465" w:type="dxa"/>
          </w:tcPr>
          <w:p w:rsidR="00337B83" w:rsidRPr="00A55904" w:rsidRDefault="00337B83" w:rsidP="00187251">
            <w:pPr>
              <w:spacing w:before="120" w:line="240" w:lineRule="atLeast"/>
            </w:pPr>
            <w:r w:rsidRPr="00A55904">
              <w:t>Schválil:</w:t>
            </w:r>
          </w:p>
        </w:tc>
        <w:tc>
          <w:tcPr>
            <w:tcW w:w="4961" w:type="dxa"/>
          </w:tcPr>
          <w:p w:rsidR="00337B83" w:rsidRPr="00A55904" w:rsidRDefault="00187251" w:rsidP="00187251">
            <w:pPr>
              <w:spacing w:before="120" w:line="240" w:lineRule="atLeast"/>
              <w:jc w:val="right"/>
            </w:pPr>
            <w:r>
              <w:t>Václav Řešátko</w:t>
            </w:r>
            <w:r w:rsidR="00337B83" w:rsidRPr="00A55904">
              <w:t>, ředitel školy</w:t>
            </w:r>
          </w:p>
        </w:tc>
      </w:tr>
      <w:tr w:rsidR="00337B83" w:rsidRPr="00A55904" w:rsidTr="008F747D">
        <w:tc>
          <w:tcPr>
            <w:tcW w:w="4465" w:type="dxa"/>
          </w:tcPr>
          <w:p w:rsidR="00337B83" w:rsidRPr="00A55904" w:rsidRDefault="00337B83" w:rsidP="00187251">
            <w:pPr>
              <w:spacing w:before="120" w:line="240" w:lineRule="atLeast"/>
            </w:pPr>
            <w:r w:rsidRPr="00A55904">
              <w:t>Pedagogická rada projednala dne</w:t>
            </w:r>
            <w:r w:rsidR="00187251">
              <w:t>:</w:t>
            </w:r>
          </w:p>
        </w:tc>
        <w:tc>
          <w:tcPr>
            <w:tcW w:w="4961" w:type="dxa"/>
          </w:tcPr>
          <w:p w:rsidR="00337B83" w:rsidRPr="00A55904" w:rsidRDefault="00337B83" w:rsidP="00187251">
            <w:pPr>
              <w:spacing w:before="120" w:line="240" w:lineRule="atLeast"/>
            </w:pPr>
            <w:r>
              <w:t>29.8.2017</w:t>
            </w:r>
            <w:r w:rsidR="00414C50">
              <w:t xml:space="preserve">                                                                  </w:t>
            </w:r>
          </w:p>
        </w:tc>
      </w:tr>
      <w:tr w:rsidR="00337B83" w:rsidRPr="00A55904" w:rsidTr="008F747D">
        <w:tc>
          <w:tcPr>
            <w:tcW w:w="4465" w:type="dxa"/>
          </w:tcPr>
          <w:p w:rsidR="00337B83" w:rsidRPr="00A55904" w:rsidRDefault="00337B83" w:rsidP="00187251">
            <w:pPr>
              <w:spacing w:before="120" w:line="240" w:lineRule="atLeast"/>
            </w:pPr>
            <w:r w:rsidRPr="00A55904">
              <w:t>Směrnice nabývá platnosti ode dne:</w:t>
            </w:r>
          </w:p>
        </w:tc>
        <w:tc>
          <w:tcPr>
            <w:tcW w:w="4961" w:type="dxa"/>
          </w:tcPr>
          <w:p w:rsidR="00337B83" w:rsidRPr="00A55904" w:rsidRDefault="00337B83" w:rsidP="00337B83">
            <w:pPr>
              <w:spacing w:before="120" w:line="240" w:lineRule="atLeast"/>
            </w:pPr>
            <w:r>
              <w:t>1.9.2017</w:t>
            </w:r>
          </w:p>
        </w:tc>
      </w:tr>
      <w:tr w:rsidR="00337B83" w:rsidRPr="00A55904" w:rsidTr="008F747D">
        <w:tc>
          <w:tcPr>
            <w:tcW w:w="4465" w:type="dxa"/>
          </w:tcPr>
          <w:p w:rsidR="00337B83" w:rsidRPr="00A55904" w:rsidRDefault="00337B83" w:rsidP="00187251">
            <w:pPr>
              <w:spacing w:before="120" w:line="240" w:lineRule="atLeast"/>
            </w:pPr>
            <w:r w:rsidRPr="00A55904">
              <w:t>Směrnice nabývá účinnosti ode dne:</w:t>
            </w:r>
          </w:p>
        </w:tc>
        <w:tc>
          <w:tcPr>
            <w:tcW w:w="4961" w:type="dxa"/>
          </w:tcPr>
          <w:p w:rsidR="00414C50" w:rsidRPr="00A55904" w:rsidRDefault="00337B83" w:rsidP="00187251">
            <w:pPr>
              <w:spacing w:before="120" w:line="240" w:lineRule="atLeast"/>
            </w:pPr>
            <w:r>
              <w:t>1.9.2017</w:t>
            </w:r>
          </w:p>
        </w:tc>
      </w:tr>
      <w:tr w:rsidR="00337B83" w:rsidRPr="00E1751E" w:rsidTr="00337B83">
        <w:trPr>
          <w:trHeight w:val="503"/>
        </w:trPr>
        <w:tc>
          <w:tcPr>
            <w:tcW w:w="9426" w:type="dxa"/>
            <w:gridSpan w:val="2"/>
          </w:tcPr>
          <w:p w:rsidR="00337B83" w:rsidRPr="00414C50" w:rsidRDefault="00414C50" w:rsidP="00187251">
            <w:r w:rsidRPr="00414C50">
              <w:t>Š</w:t>
            </w:r>
            <w:r>
              <w:t>kolská rada projednala dne:</w:t>
            </w:r>
            <w:r w:rsidR="0028404C">
              <w:t xml:space="preserve"> 10.10.2017</w:t>
            </w:r>
          </w:p>
        </w:tc>
      </w:tr>
      <w:tr w:rsidR="00337B83" w:rsidTr="00337B83">
        <w:trPr>
          <w:trHeight w:val="65"/>
        </w:trPr>
        <w:tc>
          <w:tcPr>
            <w:tcW w:w="9426" w:type="dxa"/>
            <w:gridSpan w:val="2"/>
          </w:tcPr>
          <w:p w:rsidR="00337B83" w:rsidRDefault="00414C50" w:rsidP="00187251">
            <w:pPr>
              <w:rPr>
                <w:sz w:val="16"/>
              </w:rPr>
            </w:pPr>
            <w:r w:rsidRPr="00E1751E">
              <w:rPr>
                <w:sz w:val="20"/>
              </w:rPr>
              <w:t>Změny ve směrnici jsou prováděny formou číslovaných písemných dodatků, které tvoří součást tohoto předpisu.</w:t>
            </w:r>
          </w:p>
          <w:p w:rsidR="00414C50" w:rsidRDefault="00414C50" w:rsidP="00187251">
            <w:pPr>
              <w:rPr>
                <w:sz w:val="16"/>
              </w:rPr>
            </w:pPr>
          </w:p>
        </w:tc>
      </w:tr>
    </w:tbl>
    <w:p w:rsidR="008F747D" w:rsidRDefault="008F747D" w:rsidP="007501EC">
      <w:pPr>
        <w:jc w:val="both"/>
        <w:rPr>
          <w:b/>
        </w:rPr>
      </w:pPr>
    </w:p>
    <w:p w:rsidR="008F747D" w:rsidRDefault="008F747D" w:rsidP="007501EC">
      <w:pPr>
        <w:jc w:val="both"/>
        <w:rPr>
          <w:b/>
        </w:rPr>
      </w:pPr>
    </w:p>
    <w:p w:rsidR="003D05C0" w:rsidRDefault="003D05C0" w:rsidP="007501EC">
      <w:pPr>
        <w:jc w:val="both"/>
        <w:rPr>
          <w:b/>
        </w:rPr>
      </w:pPr>
    </w:p>
    <w:p w:rsidR="0033183B" w:rsidRDefault="0033183B" w:rsidP="007501EC">
      <w:pPr>
        <w:jc w:val="both"/>
        <w:rPr>
          <w:b/>
        </w:rPr>
      </w:pPr>
      <w:r>
        <w:rPr>
          <w:b/>
        </w:rPr>
        <w:t>Obecná ustanovení</w:t>
      </w:r>
    </w:p>
    <w:p w:rsidR="0033183B" w:rsidRDefault="0033183B" w:rsidP="007501EC">
      <w:pPr>
        <w:pStyle w:val="Zkladntext21"/>
        <w:spacing w:before="120" w:line="240" w:lineRule="atLeast"/>
        <w:ind w:left="0"/>
        <w:jc w:val="both"/>
        <w:rPr>
          <w:b/>
        </w:rPr>
      </w:pPr>
      <w:r>
        <w:rPr>
          <w:b/>
        </w:rPr>
        <w:t>Na základě ustanovení § 30, o</w:t>
      </w:r>
      <w:r w:rsidR="00415C4B">
        <w:rPr>
          <w:b/>
        </w:rPr>
        <w:t xml:space="preserve">dst. 1) zákona č. 561/2004 Sb. </w:t>
      </w:r>
      <w:r>
        <w:rPr>
          <w:b/>
        </w:rPr>
        <w:t>o předškolním, základním středním, vyšším odborném a jiném vzdělávání (školský zákon)</w:t>
      </w:r>
      <w:r w:rsidR="00551CC9">
        <w:rPr>
          <w:b/>
        </w:rPr>
        <w:t>,</w:t>
      </w:r>
      <w:r>
        <w:rPr>
          <w:b/>
        </w:rPr>
        <w:t xml:space="preserve"> v platném znění </w:t>
      </w:r>
      <w:r w:rsidR="00551CC9">
        <w:rPr>
          <w:b/>
        </w:rPr>
        <w:t xml:space="preserve">, a vyhláškou č. 48/2005 Sb., o základním vzdělávání a některých náležitostech plnění povinné školní docházky,  platném znění, </w:t>
      </w:r>
      <w:r>
        <w:rPr>
          <w:b/>
        </w:rPr>
        <w:t>vydávám jako statutární orgán školy tuto směrnici. Směrnice je součástí organizačního řádu školy</w:t>
      </w:r>
      <w:r w:rsidR="007C39BA">
        <w:rPr>
          <w:b/>
        </w:rPr>
        <w:t>.</w:t>
      </w:r>
    </w:p>
    <w:p w:rsidR="00397DB1" w:rsidRDefault="00397DB1" w:rsidP="007501EC">
      <w:pPr>
        <w:pStyle w:val="Zkladntext21"/>
        <w:spacing w:before="120" w:line="240" w:lineRule="atLeast"/>
        <w:ind w:left="0"/>
        <w:jc w:val="both"/>
        <w:rPr>
          <w:b/>
        </w:rPr>
      </w:pPr>
    </w:p>
    <w:p w:rsidR="0004467B" w:rsidRDefault="0004467B" w:rsidP="007501EC">
      <w:pPr>
        <w:spacing w:before="120" w:line="240" w:lineRule="atLeast"/>
        <w:jc w:val="both"/>
        <w:rPr>
          <w:b/>
          <w:sz w:val="28"/>
          <w:szCs w:val="28"/>
          <w:u w:val="single"/>
        </w:rPr>
      </w:pPr>
      <w:r w:rsidRPr="00891612">
        <w:rPr>
          <w:b/>
          <w:sz w:val="28"/>
          <w:szCs w:val="28"/>
          <w:u w:val="single"/>
        </w:rPr>
        <w:t>Obsah:</w:t>
      </w:r>
    </w:p>
    <w:p w:rsidR="0004467B" w:rsidRDefault="0004467B" w:rsidP="007501EC">
      <w:pPr>
        <w:pStyle w:val="Zkladntext3"/>
        <w:rPr>
          <w:b/>
          <w:sz w:val="28"/>
          <w:szCs w:val="28"/>
          <w:u w:val="single"/>
        </w:rPr>
      </w:pPr>
    </w:p>
    <w:p w:rsidR="0004467B" w:rsidRDefault="00F96667" w:rsidP="007501EC">
      <w:pPr>
        <w:ind w:left="360" w:hanging="360"/>
        <w:jc w:val="both"/>
      </w:pPr>
      <w:r w:rsidRPr="009E5BF6">
        <w:rPr>
          <w:b/>
        </w:rPr>
        <w:t>I</w:t>
      </w:r>
      <w:r w:rsidR="0004467B" w:rsidRPr="009E5BF6">
        <w:rPr>
          <w:b/>
        </w:rPr>
        <w:t>.</w:t>
      </w:r>
      <w:r w:rsidR="0004467B" w:rsidRPr="009E5BF6">
        <w:rPr>
          <w:b/>
        </w:rPr>
        <w:tab/>
      </w:r>
      <w:r w:rsidR="00067B27" w:rsidRPr="009E5BF6">
        <w:rPr>
          <w:b/>
        </w:rPr>
        <w:t>Práva a povinnosti žáků a jejich zákonných zástupců ve škole a podrobnosti o</w:t>
      </w:r>
      <w:r w:rsidR="00067B27" w:rsidRPr="00891FDA">
        <w:t xml:space="preserve"> pravidlech vzájemných vztahů s pedagogickými pracovníky</w:t>
      </w:r>
      <w:r w:rsidR="00891FDA">
        <w:t>: str. 2</w:t>
      </w:r>
      <w:r w:rsidR="00415C4B" w:rsidRPr="00891FDA">
        <w:t xml:space="preserve"> -</w:t>
      </w:r>
      <w:r w:rsidR="00891FDA">
        <w:t xml:space="preserve"> 5</w:t>
      </w:r>
    </w:p>
    <w:p w:rsidR="00052EC4" w:rsidRDefault="00052EC4" w:rsidP="007501EC">
      <w:pPr>
        <w:ind w:left="360" w:hanging="360"/>
        <w:jc w:val="both"/>
      </w:pPr>
      <w:r>
        <w:tab/>
        <w:t xml:space="preserve">I.1 Práva a povinnosti žáků: str. 2 </w:t>
      </w:r>
    </w:p>
    <w:p w:rsidR="00052EC4" w:rsidRPr="00052EC4" w:rsidRDefault="00052EC4" w:rsidP="00052EC4">
      <w:pPr>
        <w:jc w:val="both"/>
        <w:rPr>
          <w:sz w:val="22"/>
        </w:rPr>
      </w:pPr>
      <w:r w:rsidRPr="00052EC4">
        <w:rPr>
          <w:sz w:val="22"/>
        </w:rPr>
        <w:t>I. 2 Práva a povinnosti zákonných zástupců žáků</w:t>
      </w:r>
      <w:r>
        <w:rPr>
          <w:sz w:val="22"/>
        </w:rPr>
        <w:t>: str. 2 - 3</w:t>
      </w:r>
    </w:p>
    <w:p w:rsidR="00052EC4" w:rsidRPr="00052EC4" w:rsidRDefault="00052EC4" w:rsidP="00052EC4">
      <w:pPr>
        <w:pStyle w:val="Nadpis3"/>
        <w:pBdr>
          <w:top w:val="none" w:sz="0" w:space="0" w:color="auto"/>
          <w:left w:val="none" w:sz="0" w:space="0" w:color="auto"/>
          <w:bottom w:val="none" w:sz="0" w:space="0" w:color="auto"/>
          <w:right w:val="none" w:sz="0" w:space="0" w:color="auto"/>
        </w:pBdr>
        <w:ind w:firstLine="360"/>
        <w:jc w:val="both"/>
        <w:rPr>
          <w:b w:val="0"/>
          <w:i w:val="0"/>
          <w:sz w:val="24"/>
        </w:rPr>
      </w:pPr>
      <w:r w:rsidRPr="00052EC4">
        <w:rPr>
          <w:b w:val="0"/>
          <w:i w:val="0"/>
          <w:sz w:val="24"/>
        </w:rPr>
        <w:t>I.3 Pravidla vzájemných vztahů a povinnosti žáků a zákonných zástupců nezletilých žáků</w:t>
      </w:r>
      <w:r>
        <w:rPr>
          <w:b w:val="0"/>
          <w:i w:val="0"/>
          <w:sz w:val="24"/>
        </w:rPr>
        <w:t>: str. 3 - 5</w:t>
      </w:r>
    </w:p>
    <w:p w:rsidR="0004467B" w:rsidRPr="009E5BF6" w:rsidRDefault="00F96667" w:rsidP="007501EC">
      <w:pPr>
        <w:ind w:left="360" w:hanging="360"/>
        <w:jc w:val="both"/>
        <w:rPr>
          <w:b/>
        </w:rPr>
      </w:pPr>
      <w:r w:rsidRPr="009E5BF6">
        <w:rPr>
          <w:b/>
        </w:rPr>
        <w:t>II</w:t>
      </w:r>
      <w:r w:rsidR="0004467B" w:rsidRPr="009E5BF6">
        <w:rPr>
          <w:b/>
        </w:rPr>
        <w:t>.</w:t>
      </w:r>
      <w:r w:rsidR="0004467B" w:rsidRPr="009E5BF6">
        <w:rPr>
          <w:b/>
        </w:rPr>
        <w:tab/>
        <w:t>Provoz a vnitřní režim školy</w:t>
      </w:r>
      <w:r w:rsidR="008325E2" w:rsidRPr="009E5BF6">
        <w:rPr>
          <w:b/>
        </w:rPr>
        <w:t xml:space="preserve">: str. 5 </w:t>
      </w:r>
      <w:r w:rsidR="00052EC4" w:rsidRPr="009E5BF6">
        <w:rPr>
          <w:b/>
        </w:rPr>
        <w:t>–</w:t>
      </w:r>
      <w:r w:rsidR="008325E2" w:rsidRPr="009E5BF6">
        <w:rPr>
          <w:b/>
        </w:rPr>
        <w:t xml:space="preserve"> 8</w:t>
      </w:r>
    </w:p>
    <w:p w:rsidR="00D07009" w:rsidRDefault="00D07009" w:rsidP="00D07009">
      <w:pPr>
        <w:ind w:firstLine="360"/>
        <w:jc w:val="both"/>
      </w:pPr>
      <w:r w:rsidRPr="00D07009">
        <w:t>II.1 Provoz školy</w:t>
      </w:r>
      <w:r>
        <w:t>: str. 5</w:t>
      </w:r>
    </w:p>
    <w:p w:rsidR="00D07009" w:rsidRDefault="00D07009" w:rsidP="00D07009">
      <w:pPr>
        <w:pStyle w:val="Nadpis6"/>
        <w:ind w:firstLine="0"/>
        <w:rPr>
          <w:b w:val="0"/>
          <w:i w:val="0"/>
          <w:sz w:val="24"/>
          <w:u w:val="none"/>
        </w:rPr>
      </w:pPr>
      <w:r w:rsidRPr="00D07009">
        <w:rPr>
          <w:b w:val="0"/>
          <w:i w:val="0"/>
          <w:sz w:val="24"/>
          <w:u w:val="none"/>
        </w:rPr>
        <w:t>II.2 Příchod žáků do školy a chování žáků ve třídě</w:t>
      </w:r>
      <w:r>
        <w:rPr>
          <w:b w:val="0"/>
          <w:i w:val="0"/>
          <w:sz w:val="24"/>
          <w:u w:val="none"/>
        </w:rPr>
        <w:t>: str. 5 – 7</w:t>
      </w:r>
    </w:p>
    <w:p w:rsidR="00D07009" w:rsidRDefault="00D07009" w:rsidP="00D07009">
      <w:pPr>
        <w:spacing w:before="120" w:line="240" w:lineRule="atLeast"/>
        <w:ind w:left="284"/>
        <w:jc w:val="both"/>
      </w:pPr>
      <w:r w:rsidRPr="00D07009">
        <w:t>II.3 Chování žáků o přestávkách</w:t>
      </w:r>
      <w:r>
        <w:t>: str. 7</w:t>
      </w:r>
    </w:p>
    <w:p w:rsidR="00D07009" w:rsidRPr="00D07009" w:rsidRDefault="00D07009" w:rsidP="00D07009">
      <w:pPr>
        <w:spacing w:before="120" w:line="240" w:lineRule="atLeast"/>
        <w:ind w:left="284"/>
        <w:jc w:val="both"/>
      </w:pPr>
      <w:r w:rsidRPr="00D07009">
        <w:t>II.4 Chování žáků ve školní jídelně: str. 7</w:t>
      </w:r>
    </w:p>
    <w:p w:rsidR="00D07009" w:rsidRDefault="00D07009" w:rsidP="00D07009">
      <w:pPr>
        <w:spacing w:before="120" w:line="240" w:lineRule="atLeast"/>
        <w:ind w:left="284"/>
        <w:jc w:val="both"/>
      </w:pPr>
      <w:r w:rsidRPr="00D07009">
        <w:t>II.5 Chování žáků při akcích organizovaných školou mimo vyučování: str. 7</w:t>
      </w:r>
    </w:p>
    <w:p w:rsidR="00D07009" w:rsidRDefault="00D07009" w:rsidP="00D07009">
      <w:pPr>
        <w:spacing w:before="120"/>
        <w:ind w:firstLine="284"/>
        <w:jc w:val="both"/>
      </w:pPr>
      <w:r w:rsidRPr="00D07009">
        <w:t>II.6 Povinnosti žáků, kteří konají službu: str. 8</w:t>
      </w:r>
    </w:p>
    <w:p w:rsidR="00D07009" w:rsidRPr="00D07009" w:rsidRDefault="00D07009" w:rsidP="00D07009">
      <w:pPr>
        <w:pStyle w:val="Nadpis8"/>
        <w:ind w:firstLine="0"/>
        <w:rPr>
          <w:b w:val="0"/>
          <w:i w:val="0"/>
          <w:u w:val="none"/>
        </w:rPr>
      </w:pPr>
      <w:r w:rsidRPr="00D07009">
        <w:rPr>
          <w:b w:val="0"/>
          <w:i w:val="0"/>
          <w:u w:val="none"/>
        </w:rPr>
        <w:t>II.7  Styk žáků s ředitelstvím a se zaměstnanci školy: str. 8</w:t>
      </w:r>
    </w:p>
    <w:p w:rsidR="0004467B" w:rsidRDefault="00F96667" w:rsidP="007501EC">
      <w:pPr>
        <w:ind w:left="360" w:hanging="360"/>
        <w:jc w:val="both"/>
      </w:pPr>
      <w:r w:rsidRPr="009E5BF6">
        <w:rPr>
          <w:b/>
        </w:rPr>
        <w:t>III</w:t>
      </w:r>
      <w:r w:rsidR="0004467B" w:rsidRPr="009E5BF6">
        <w:rPr>
          <w:b/>
        </w:rPr>
        <w:t>.</w:t>
      </w:r>
      <w:r w:rsidR="0004467B" w:rsidRPr="009E5BF6">
        <w:rPr>
          <w:b/>
        </w:rPr>
        <w:tab/>
        <w:t>Podmínky zajištění bezpečnosti a ochrany zdraví žáků a jejich ochrany před sociálně</w:t>
      </w:r>
      <w:r w:rsidR="0004467B" w:rsidRPr="00891FDA">
        <w:t xml:space="preserve"> patologickými jevy a před projevy diskrim</w:t>
      </w:r>
      <w:r w:rsidR="00415C4B" w:rsidRPr="00891FDA">
        <w:t xml:space="preserve">inace, nepřátelství nebo násilí: str. 8 </w:t>
      </w:r>
      <w:r w:rsidR="00D07009">
        <w:t>–</w:t>
      </w:r>
      <w:r w:rsidR="00415C4B" w:rsidRPr="00891FDA">
        <w:t xml:space="preserve"> 9</w:t>
      </w:r>
    </w:p>
    <w:p w:rsidR="00D07009" w:rsidRPr="00D07009" w:rsidRDefault="00D07009" w:rsidP="00D07009">
      <w:pPr>
        <w:pStyle w:val="Nadpis1"/>
        <w:numPr>
          <w:ilvl w:val="0"/>
          <w:numId w:val="0"/>
        </w:numPr>
        <w:tabs>
          <w:tab w:val="clear" w:pos="284"/>
        </w:tabs>
        <w:ind w:left="360" w:hanging="360"/>
        <w:rPr>
          <w:sz w:val="22"/>
        </w:rPr>
      </w:pPr>
      <w:r w:rsidRPr="00D07009">
        <w:rPr>
          <w:sz w:val="22"/>
        </w:rPr>
        <w:lastRenderedPageBreak/>
        <w:tab/>
        <w:t>III.1 Harmonogram poučení žáků z hlediska bezpečnosti a ochrany zdraví:</w:t>
      </w:r>
      <w:r>
        <w:rPr>
          <w:sz w:val="22"/>
        </w:rPr>
        <w:t xml:space="preserve"> str. 8 - 9</w:t>
      </w:r>
    </w:p>
    <w:p w:rsidR="00CC701E" w:rsidRPr="009E5BF6" w:rsidRDefault="00F96667" w:rsidP="007501EC">
      <w:pPr>
        <w:jc w:val="both"/>
        <w:rPr>
          <w:b/>
        </w:rPr>
      </w:pPr>
      <w:r w:rsidRPr="009E5BF6">
        <w:rPr>
          <w:b/>
        </w:rPr>
        <w:t>IV</w:t>
      </w:r>
      <w:r w:rsidR="00BB72D5" w:rsidRPr="009E5BF6">
        <w:rPr>
          <w:b/>
        </w:rPr>
        <w:t xml:space="preserve">. </w:t>
      </w:r>
      <w:r w:rsidR="0004467B" w:rsidRPr="009E5BF6">
        <w:rPr>
          <w:b/>
        </w:rPr>
        <w:t>Podmínky zacházení s majetkem školy ze strany žáků</w:t>
      </w:r>
      <w:r w:rsidR="00415C4B" w:rsidRPr="009E5BF6">
        <w:rPr>
          <w:b/>
        </w:rPr>
        <w:t xml:space="preserve">: str. 9 </w:t>
      </w:r>
    </w:p>
    <w:p w:rsidR="0004467B" w:rsidRPr="009E5BF6" w:rsidRDefault="00F96667" w:rsidP="007501EC">
      <w:pPr>
        <w:jc w:val="both"/>
        <w:rPr>
          <w:b/>
        </w:rPr>
      </w:pPr>
      <w:r w:rsidRPr="009E5BF6">
        <w:rPr>
          <w:b/>
        </w:rPr>
        <w:t>V</w:t>
      </w:r>
      <w:r w:rsidR="00BB72D5" w:rsidRPr="009E5BF6">
        <w:rPr>
          <w:b/>
        </w:rPr>
        <w:t xml:space="preserve">. </w:t>
      </w:r>
      <w:r w:rsidR="0004467B" w:rsidRPr="009E5BF6">
        <w:rPr>
          <w:b/>
        </w:rPr>
        <w:t>Pravidla pro hod</w:t>
      </w:r>
      <w:r w:rsidR="00415C4B" w:rsidRPr="009E5BF6">
        <w:rPr>
          <w:b/>
        </w:rPr>
        <w:t xml:space="preserve">nocení </w:t>
      </w:r>
      <w:r w:rsidR="00D07009" w:rsidRPr="009E5BF6">
        <w:rPr>
          <w:b/>
        </w:rPr>
        <w:t>výsledků vzdělávání žáků: str. 10</w:t>
      </w:r>
      <w:r w:rsidR="00397DB1" w:rsidRPr="009E5BF6">
        <w:rPr>
          <w:b/>
        </w:rPr>
        <w:t xml:space="preserve"> - 26</w:t>
      </w:r>
    </w:p>
    <w:p w:rsidR="00891FDA" w:rsidRPr="00B5061D" w:rsidRDefault="00521923" w:rsidP="00891FDA">
      <w:pPr>
        <w:rPr>
          <w:bCs/>
        </w:rPr>
      </w:pPr>
      <w:r>
        <w:t xml:space="preserve">      V.1</w:t>
      </w:r>
      <w:r w:rsidR="00891FDA" w:rsidRPr="00891FDA">
        <w:t xml:space="preserve">   Zásady hodnocení průběhu a výsledků vzdělávání a chování ve škole a na akcích pořádaných školou, zásady a pravidla pro sebehodnocení žáků:  </w:t>
      </w:r>
      <w:r w:rsidR="00B5061D">
        <w:rPr>
          <w:bCs/>
          <w:iCs/>
        </w:rPr>
        <w:t>str.</w:t>
      </w:r>
      <w:r w:rsidR="00D07009">
        <w:rPr>
          <w:bCs/>
          <w:iCs/>
        </w:rPr>
        <w:t xml:space="preserve"> 10 </w:t>
      </w:r>
      <w:r w:rsidR="00B5061D" w:rsidRPr="00B5061D">
        <w:rPr>
          <w:bCs/>
          <w:iCs/>
        </w:rPr>
        <w:t>-</w:t>
      </w:r>
      <w:r w:rsidR="00D07009">
        <w:rPr>
          <w:bCs/>
          <w:iCs/>
        </w:rPr>
        <w:t xml:space="preserve"> 12</w:t>
      </w:r>
    </w:p>
    <w:p w:rsidR="00891FDA" w:rsidRPr="00D07009" w:rsidRDefault="00521923" w:rsidP="00891FDA">
      <w:pPr>
        <w:ind w:left="120"/>
        <w:rPr>
          <w:bCs/>
          <w:iCs/>
        </w:rPr>
      </w:pPr>
      <w:r>
        <w:t xml:space="preserve">    V.2</w:t>
      </w:r>
      <w:r w:rsidR="00891FDA" w:rsidRPr="00891FDA">
        <w:t xml:space="preserve">  Stupně hodnocení prospěchu a chování v případě </w:t>
      </w:r>
      <w:r w:rsidR="00891FDA">
        <w:t xml:space="preserve">použití klasifikace, zásady pro </w:t>
      </w:r>
      <w:r w:rsidR="00891FDA" w:rsidRPr="00891FDA">
        <w:t xml:space="preserve">používání slovního hodnocení: </w:t>
      </w:r>
      <w:r w:rsidR="00D07009" w:rsidRPr="00D07009">
        <w:rPr>
          <w:bCs/>
          <w:iCs/>
        </w:rPr>
        <w:t>str.</w:t>
      </w:r>
      <w:r w:rsidR="00891FDA" w:rsidRPr="00D07009">
        <w:rPr>
          <w:bCs/>
          <w:iCs/>
        </w:rPr>
        <w:t xml:space="preserve"> 12</w:t>
      </w:r>
    </w:p>
    <w:p w:rsidR="00891FDA" w:rsidRPr="00891FDA" w:rsidRDefault="00521923" w:rsidP="00891FDA">
      <w:pPr>
        <w:ind w:left="120"/>
      </w:pPr>
      <w:r>
        <w:t xml:space="preserve">    V.3</w:t>
      </w:r>
      <w:r w:rsidR="00891FDA" w:rsidRPr="00891FDA">
        <w:t xml:space="preserve">  Podrobnosti o komisionálních a opravných zkouškách: </w:t>
      </w:r>
      <w:r w:rsidR="00B5061D">
        <w:rPr>
          <w:bCs/>
          <w:iCs/>
        </w:rPr>
        <w:t>str.</w:t>
      </w:r>
      <w:r w:rsidR="00D07009">
        <w:rPr>
          <w:bCs/>
          <w:iCs/>
        </w:rPr>
        <w:t xml:space="preserve"> 12 - 14</w:t>
      </w:r>
    </w:p>
    <w:p w:rsidR="00891FDA" w:rsidRPr="00891FDA" w:rsidRDefault="00521923" w:rsidP="00891FDA">
      <w:pPr>
        <w:pStyle w:val="BodyText21"/>
        <w:rPr>
          <w:b w:val="0"/>
          <w:color w:val="auto"/>
          <w:szCs w:val="24"/>
          <w:u w:val="none"/>
        </w:rPr>
      </w:pPr>
      <w:r>
        <w:rPr>
          <w:b w:val="0"/>
          <w:color w:val="auto"/>
          <w:szCs w:val="24"/>
          <w:u w:val="none"/>
        </w:rPr>
        <w:t xml:space="preserve">    V.4</w:t>
      </w:r>
      <w:r w:rsidR="00891FDA" w:rsidRPr="00891FDA">
        <w:rPr>
          <w:b w:val="0"/>
          <w:color w:val="auto"/>
          <w:szCs w:val="24"/>
          <w:u w:val="none"/>
        </w:rPr>
        <w:t xml:space="preserve">  Způsob získávání podkladů pro hodnocení, zásady pro stanovení celkového hodnocení žáka na vysvědčení v případě použití slovního hodnocení nebo kombinace slovního hodnocení a klasifikace: </w:t>
      </w:r>
      <w:r w:rsidR="00B5061D">
        <w:rPr>
          <w:b w:val="0"/>
          <w:bCs/>
          <w:iCs/>
          <w:color w:val="auto"/>
          <w:szCs w:val="24"/>
          <w:u w:val="none"/>
        </w:rPr>
        <w:t>str.</w:t>
      </w:r>
      <w:r>
        <w:rPr>
          <w:b w:val="0"/>
          <w:bCs/>
          <w:iCs/>
          <w:color w:val="auto"/>
          <w:szCs w:val="24"/>
          <w:u w:val="none"/>
        </w:rPr>
        <w:t xml:space="preserve"> 14 - 20</w:t>
      </w:r>
    </w:p>
    <w:p w:rsidR="00891FDA" w:rsidRDefault="00521923" w:rsidP="00891FDA">
      <w:pPr>
        <w:ind w:left="120"/>
        <w:rPr>
          <w:bCs/>
          <w:iCs/>
        </w:rPr>
      </w:pPr>
      <w:r>
        <w:t xml:space="preserve">    V.5</w:t>
      </w:r>
      <w:r w:rsidR="00891FDA" w:rsidRPr="00891FDA">
        <w:t xml:space="preserve">  Žáci se speciálními vzdělávacími potřebami:  </w:t>
      </w:r>
      <w:r w:rsidR="00B5061D">
        <w:rPr>
          <w:bCs/>
          <w:iCs/>
        </w:rPr>
        <w:t>str.</w:t>
      </w:r>
      <w:r>
        <w:rPr>
          <w:bCs/>
          <w:iCs/>
        </w:rPr>
        <w:t>20</w:t>
      </w:r>
    </w:p>
    <w:p w:rsidR="00521923" w:rsidRPr="00521923" w:rsidRDefault="00521923" w:rsidP="00521923">
      <w:pPr>
        <w:pStyle w:val="BodyText21"/>
        <w:tabs>
          <w:tab w:val="left" w:pos="426"/>
        </w:tabs>
        <w:rPr>
          <w:b w:val="0"/>
          <w:color w:val="000000"/>
          <w:u w:val="none"/>
        </w:rPr>
      </w:pPr>
      <w:r w:rsidRPr="00521923">
        <w:rPr>
          <w:b w:val="0"/>
          <w:color w:val="000000"/>
          <w:u w:val="none"/>
        </w:rPr>
        <w:t xml:space="preserve"> V.6 Podrobnosti o komisionálních a opravných zkouškách: str. 20</w:t>
      </w:r>
    </w:p>
    <w:p w:rsidR="00521923" w:rsidRDefault="00521923" w:rsidP="00521923">
      <w:pPr>
        <w:pStyle w:val="Nadpis3"/>
        <w:pBdr>
          <w:top w:val="none" w:sz="0" w:space="0" w:color="auto"/>
          <w:left w:val="none" w:sz="0" w:space="0" w:color="auto"/>
          <w:bottom w:val="none" w:sz="0" w:space="0" w:color="auto"/>
          <w:right w:val="none" w:sz="0" w:space="0" w:color="auto"/>
        </w:pBdr>
        <w:jc w:val="left"/>
        <w:rPr>
          <w:b w:val="0"/>
          <w:i w:val="0"/>
          <w:sz w:val="24"/>
        </w:rPr>
      </w:pPr>
      <w:r w:rsidRPr="00521923">
        <w:rPr>
          <w:b w:val="0"/>
          <w:i w:val="0"/>
          <w:sz w:val="24"/>
        </w:rPr>
        <w:t>V.7 Odlišnosti pro individuální vzdělávání</w:t>
      </w:r>
      <w:r>
        <w:rPr>
          <w:b w:val="0"/>
          <w:i w:val="0"/>
          <w:sz w:val="24"/>
        </w:rPr>
        <w:t>: str. 21</w:t>
      </w:r>
    </w:p>
    <w:p w:rsidR="00521923" w:rsidRDefault="00521923" w:rsidP="00521923">
      <w:pPr>
        <w:pStyle w:val="Nadpis3"/>
        <w:pBdr>
          <w:top w:val="none" w:sz="0" w:space="0" w:color="auto"/>
          <w:left w:val="none" w:sz="0" w:space="0" w:color="auto"/>
          <w:bottom w:val="none" w:sz="0" w:space="0" w:color="auto"/>
          <w:right w:val="none" w:sz="0" w:space="0" w:color="auto"/>
        </w:pBdr>
        <w:jc w:val="left"/>
        <w:rPr>
          <w:b w:val="0"/>
          <w:i w:val="0"/>
          <w:sz w:val="24"/>
        </w:rPr>
      </w:pPr>
      <w:r w:rsidRPr="00521923">
        <w:rPr>
          <w:b w:val="0"/>
          <w:i w:val="0"/>
          <w:sz w:val="24"/>
        </w:rPr>
        <w:t xml:space="preserve">     V.8  Kurz pro získání základního vzdělání: str. 21</w:t>
      </w:r>
    </w:p>
    <w:p w:rsidR="00521923" w:rsidRDefault="00521923" w:rsidP="00521923">
      <w:pPr>
        <w:pStyle w:val="Nadpis3"/>
        <w:pBdr>
          <w:top w:val="none" w:sz="0" w:space="0" w:color="auto"/>
          <w:left w:val="none" w:sz="0" w:space="0" w:color="auto"/>
          <w:bottom w:val="none" w:sz="0" w:space="0" w:color="auto"/>
          <w:right w:val="none" w:sz="0" w:space="0" w:color="auto"/>
        </w:pBdr>
        <w:jc w:val="left"/>
        <w:rPr>
          <w:b w:val="0"/>
          <w:i w:val="0"/>
          <w:sz w:val="24"/>
        </w:rPr>
      </w:pPr>
      <w:r w:rsidRPr="00521923">
        <w:rPr>
          <w:b w:val="0"/>
          <w:i w:val="0"/>
          <w:sz w:val="24"/>
        </w:rPr>
        <w:t>V.9 Odlišnosti pro zkoušky při plnění povinné školní docházky v zahraničí:str.</w:t>
      </w:r>
      <w:r>
        <w:rPr>
          <w:b w:val="0"/>
          <w:i w:val="0"/>
          <w:sz w:val="24"/>
        </w:rPr>
        <w:t>21-22</w:t>
      </w:r>
    </w:p>
    <w:p w:rsidR="00891FDA" w:rsidRPr="00521923" w:rsidRDefault="00521923" w:rsidP="00521923">
      <w:pPr>
        <w:pStyle w:val="Nadpis3"/>
        <w:pBdr>
          <w:top w:val="none" w:sz="0" w:space="0" w:color="auto"/>
          <w:left w:val="none" w:sz="0" w:space="0" w:color="auto"/>
          <w:bottom w:val="none" w:sz="0" w:space="0" w:color="auto"/>
          <w:right w:val="none" w:sz="0" w:space="0" w:color="auto"/>
        </w:pBdr>
        <w:jc w:val="left"/>
        <w:rPr>
          <w:b w:val="0"/>
          <w:i w:val="0"/>
          <w:sz w:val="24"/>
        </w:rPr>
      </w:pPr>
      <w:r w:rsidRPr="00521923">
        <w:rPr>
          <w:b w:val="0"/>
          <w:i w:val="0"/>
          <w:sz w:val="24"/>
        </w:rPr>
        <w:t>V.10 Odlišnosti pro komisionální přezkoušení na základní škole a pro opravné zkoušky</w:t>
      </w:r>
      <w:r>
        <w:rPr>
          <w:b w:val="0"/>
          <w:i w:val="0"/>
          <w:sz w:val="24"/>
        </w:rPr>
        <w:t>: str. 22 - 23</w:t>
      </w:r>
    </w:p>
    <w:p w:rsidR="00521923" w:rsidRDefault="00521923" w:rsidP="00521923">
      <w:pPr>
        <w:rPr>
          <w:color w:val="000000"/>
        </w:rPr>
      </w:pPr>
      <w:r w:rsidRPr="00521923">
        <w:rPr>
          <w:color w:val="000000"/>
        </w:rPr>
        <w:t xml:space="preserve">V.11  Způsob získávání podkladů pro hodnocení: str. 23 </w:t>
      </w:r>
      <w:r>
        <w:rPr>
          <w:color w:val="000000"/>
        </w:rPr>
        <w:t>–</w:t>
      </w:r>
      <w:r w:rsidR="00397DB1">
        <w:rPr>
          <w:color w:val="000000"/>
        </w:rPr>
        <w:t xml:space="preserve"> 25</w:t>
      </w:r>
    </w:p>
    <w:p w:rsidR="00397DB1" w:rsidRDefault="00397DB1" w:rsidP="00397DB1">
      <w:pPr>
        <w:pStyle w:val="Zkladntext22"/>
        <w:spacing w:before="0" w:line="240" w:lineRule="auto"/>
        <w:rPr>
          <w:b/>
          <w:highlight w:val="yellow"/>
          <w:u w:val="single"/>
        </w:rPr>
      </w:pPr>
      <w:r w:rsidRPr="00397DB1">
        <w:t xml:space="preserve"> V.12 </w:t>
      </w:r>
      <w:r>
        <w:t xml:space="preserve"> Klasifikace chování: str. 25 </w:t>
      </w:r>
    </w:p>
    <w:p w:rsidR="00397DB1" w:rsidRPr="00891612" w:rsidRDefault="00397DB1" w:rsidP="00397DB1">
      <w:pPr>
        <w:rPr>
          <w:color w:val="000000"/>
        </w:rPr>
      </w:pPr>
      <w:r w:rsidRPr="00891612">
        <w:rPr>
          <w:color w:val="000000"/>
        </w:rPr>
        <w:t>V. 13 Žáci se speciálními vzdělávacími potřebami: str. 26</w:t>
      </w:r>
    </w:p>
    <w:p w:rsidR="00397DB1" w:rsidRPr="00891612" w:rsidRDefault="00397DB1" w:rsidP="00397DB1">
      <w:pPr>
        <w:pStyle w:val="Zkladntext22"/>
        <w:spacing w:before="0" w:line="240" w:lineRule="auto"/>
        <w:rPr>
          <w:b/>
          <w:u w:val="single"/>
        </w:rPr>
      </w:pPr>
    </w:p>
    <w:p w:rsidR="0033183B" w:rsidRDefault="0033183B" w:rsidP="00891612">
      <w:pPr>
        <w:pStyle w:val="Prosttext1"/>
        <w:pBdr>
          <w:top w:val="single" w:sz="4" w:space="1" w:color="auto"/>
          <w:left w:val="single" w:sz="4" w:space="4" w:color="auto"/>
          <w:bottom w:val="single" w:sz="4" w:space="2" w:color="auto"/>
          <w:right w:val="single" w:sz="4" w:space="4" w:color="auto"/>
        </w:pBdr>
        <w:jc w:val="both"/>
        <w:rPr>
          <w:rFonts w:ascii="Times New Roman" w:hAnsi="Times New Roman"/>
          <w:b/>
          <w:color w:val="auto"/>
          <w:sz w:val="24"/>
          <w:u w:val="single"/>
        </w:rPr>
      </w:pPr>
      <w:r w:rsidRPr="00891612">
        <w:rPr>
          <w:rFonts w:ascii="Times New Roman" w:hAnsi="Times New Roman"/>
          <w:b/>
          <w:color w:val="auto"/>
          <w:sz w:val="24"/>
          <w:u w:val="single"/>
        </w:rPr>
        <w:t>I. Práva a povinností žáků a jejich zákonných zástupců ve škole a podrobnosti o pravidlech vzájemných vztahů s pedagogickými pracovníky,</w:t>
      </w:r>
    </w:p>
    <w:p w:rsidR="0033183B" w:rsidRDefault="0033183B" w:rsidP="007501EC">
      <w:pPr>
        <w:pStyle w:val="Prosttext1"/>
        <w:jc w:val="both"/>
        <w:rPr>
          <w:rFonts w:ascii="Times New Roman" w:hAnsi="Times New Roman"/>
          <w:b/>
          <w:color w:val="auto"/>
          <w:sz w:val="24"/>
          <w:u w:val="single"/>
        </w:rPr>
      </w:pPr>
    </w:p>
    <w:p w:rsidR="0033183B" w:rsidRPr="00A62580" w:rsidRDefault="00F96667" w:rsidP="007501EC">
      <w:pPr>
        <w:jc w:val="both"/>
        <w:rPr>
          <w:b/>
          <w:i/>
          <w:u w:val="single"/>
        </w:rPr>
      </w:pPr>
      <w:r w:rsidRPr="00A62580">
        <w:rPr>
          <w:b/>
          <w:i/>
          <w:u w:val="single"/>
        </w:rPr>
        <w:t>I.</w:t>
      </w:r>
      <w:r w:rsidR="00C63AD9" w:rsidRPr="00A62580">
        <w:rPr>
          <w:b/>
          <w:i/>
          <w:u w:val="single"/>
        </w:rPr>
        <w:t>1 Práva a povinnosti žáků</w:t>
      </w:r>
    </w:p>
    <w:p w:rsidR="00C63AD9" w:rsidRPr="00C63AD9" w:rsidRDefault="00C63AD9" w:rsidP="007501EC">
      <w:pPr>
        <w:jc w:val="both"/>
        <w:rPr>
          <w:b/>
          <w:i/>
        </w:rPr>
      </w:pPr>
    </w:p>
    <w:p w:rsidR="0033183B" w:rsidRPr="00C63AD9" w:rsidRDefault="00415C4B" w:rsidP="00C63AD9">
      <w:pPr>
        <w:jc w:val="both"/>
        <w:rPr>
          <w:b/>
        </w:rPr>
      </w:pPr>
      <w:r w:rsidRPr="00C63AD9">
        <w:t>Žáci</w:t>
      </w:r>
      <w:r w:rsidR="0033183B" w:rsidRPr="00C63AD9">
        <w:t xml:space="preserve"> mají právo</w:t>
      </w:r>
    </w:p>
    <w:p w:rsidR="0033183B" w:rsidRDefault="0033183B" w:rsidP="007501EC">
      <w:pPr>
        <w:jc w:val="both"/>
      </w:pPr>
      <w:r>
        <w:t>a) na vzdělávání a školské služby podle školského zákona,</w:t>
      </w:r>
    </w:p>
    <w:p w:rsidR="0033183B" w:rsidRDefault="0033183B" w:rsidP="007501EC">
      <w:pPr>
        <w:jc w:val="both"/>
      </w:pPr>
      <w:r>
        <w:t>b) být informován</w:t>
      </w:r>
      <w:r w:rsidR="00F36F9E">
        <w:t>i</w:t>
      </w:r>
      <w:r>
        <w:t xml:space="preserve"> o průběhu a výsledcích svého vzdělávání,</w:t>
      </w:r>
    </w:p>
    <w:p w:rsidR="0033183B" w:rsidRDefault="00415C4B" w:rsidP="007501EC">
      <w:pPr>
        <w:jc w:val="both"/>
      </w:pPr>
      <w:r>
        <w:t>c</w:t>
      </w:r>
      <w:r w:rsidR="0033183B">
        <w:t>) zakládat v rámci školy samosprávné orgány žáků</w:t>
      </w:r>
      <w:r w:rsidR="0059489F">
        <w:t>,</w:t>
      </w:r>
      <w:r w:rsidR="0033183B">
        <w:t xml:space="preserve"> volit a být do nich voleni, pracovat v nich a jejich prostřednictvím se obracet na ředitele školy</w:t>
      </w:r>
      <w:r w:rsidR="00414C50">
        <w:t xml:space="preserve"> </w:t>
      </w:r>
      <w:r w:rsidR="00414C50" w:rsidRPr="00414C50">
        <w:t>nebo školskou radu</w:t>
      </w:r>
      <w:r w:rsidR="0033183B">
        <w:t xml:space="preserve"> s tím, že ředitel školy</w:t>
      </w:r>
      <w:r w:rsidR="00414C50">
        <w:t xml:space="preserve"> </w:t>
      </w:r>
      <w:r w:rsidR="00414C50" w:rsidRPr="00414C50">
        <w:t>nebo školská rada jsou povinni</w:t>
      </w:r>
      <w:r w:rsidR="0033183B">
        <w:t xml:space="preserve"> se stanovisky a vyjádřeními těch</w:t>
      </w:r>
      <w:r w:rsidR="001B402B">
        <w:t>to samosprávných orgánů zabývat a své stanovisko tím odůvodnit</w:t>
      </w:r>
    </w:p>
    <w:p w:rsidR="0033183B" w:rsidRDefault="00415C4B" w:rsidP="007501EC">
      <w:pPr>
        <w:jc w:val="both"/>
      </w:pPr>
      <w:r>
        <w:t>d</w:t>
      </w:r>
      <w:r w:rsidR="0033183B">
        <w:t>) vyjadřovat se ke všem rozhodnutím týkajícím se podstatných záležitostí jejich vzdělávání, přičemž jejich vyjádřením musí být věnována pozornost odpovídající jejich věku a stupni vývoje,</w:t>
      </w:r>
    </w:p>
    <w:p w:rsidR="0033183B" w:rsidRDefault="00415C4B" w:rsidP="007501EC">
      <w:pPr>
        <w:jc w:val="both"/>
      </w:pPr>
      <w:r>
        <w:t>e</w:t>
      </w:r>
      <w:r w:rsidR="0033183B">
        <w:t>) na informace a poradenskou pomoc školy v záležitostech týkajících se vzdělávání</w:t>
      </w:r>
    </w:p>
    <w:p w:rsidR="0033183B" w:rsidRDefault="0033183B" w:rsidP="007501EC">
      <w:pPr>
        <w:ind w:left="360" w:hanging="360"/>
        <w:jc w:val="both"/>
        <w:rPr>
          <w:sz w:val="22"/>
        </w:rPr>
      </w:pPr>
      <w:r>
        <w:rPr>
          <w:sz w:val="22"/>
        </w:rPr>
        <w:t xml:space="preserve">podle zákona č. 561/2004 Sb. (školský zákon), </w:t>
      </w:r>
    </w:p>
    <w:p w:rsidR="0033183B" w:rsidRPr="00415C4B" w:rsidRDefault="00415C4B" w:rsidP="007501EC">
      <w:pPr>
        <w:spacing w:line="240" w:lineRule="atLeast"/>
        <w:ind w:left="426" w:hanging="426"/>
        <w:jc w:val="both"/>
      </w:pPr>
      <w:r w:rsidRPr="00415C4B">
        <w:t>f</w:t>
      </w:r>
      <w:r w:rsidR="0033183B" w:rsidRPr="00415C4B">
        <w:t xml:space="preserve">) </w:t>
      </w:r>
      <w:r w:rsidR="0033183B" w:rsidRPr="00415C4B">
        <w:tab/>
        <w:t>na to, aby výchovně vzdělávací proces probíhal v podmínkách, které připouštějí příslušné hygienické předpisy,</w:t>
      </w:r>
    </w:p>
    <w:p w:rsidR="0033183B" w:rsidRPr="00415C4B" w:rsidRDefault="00415C4B" w:rsidP="007501EC">
      <w:pPr>
        <w:spacing w:line="240" w:lineRule="atLeast"/>
        <w:ind w:left="426" w:hanging="426"/>
        <w:jc w:val="both"/>
      </w:pPr>
      <w:r w:rsidRPr="00415C4B">
        <w:t>g</w:t>
      </w:r>
      <w:r w:rsidR="00F36F9E" w:rsidRPr="00415C4B">
        <w:t xml:space="preserve">) </w:t>
      </w:r>
      <w:r w:rsidR="00F36F9E" w:rsidRPr="00415C4B">
        <w:tab/>
        <w:t>aby jim</w:t>
      </w:r>
      <w:r w:rsidR="0033183B" w:rsidRPr="00415C4B">
        <w:t xml:space="preserve"> učitelé při výuce pomáhali s </w:t>
      </w:r>
      <w:r>
        <w:t>osvojováním a pochopením učiva,</w:t>
      </w:r>
      <w:r w:rsidR="0033183B" w:rsidRPr="00415C4B">
        <w:t xml:space="preserve"> které např. byl</w:t>
      </w:r>
      <w:r w:rsidR="00F36F9E" w:rsidRPr="00415C4B">
        <w:t>o probíráno v době jejich</w:t>
      </w:r>
      <w:r w:rsidR="0033183B" w:rsidRPr="00415C4B">
        <w:t xml:space="preserve"> omluvené nepřítomnosti ve škole,</w:t>
      </w:r>
    </w:p>
    <w:p w:rsidR="0033183B" w:rsidRPr="00415C4B" w:rsidRDefault="00415C4B" w:rsidP="007501EC">
      <w:pPr>
        <w:spacing w:line="240" w:lineRule="atLeast"/>
        <w:jc w:val="both"/>
      </w:pPr>
      <w:r w:rsidRPr="00415C4B">
        <w:t>h</w:t>
      </w:r>
      <w:r w:rsidR="00BB72D5">
        <w:t xml:space="preserve">)   </w:t>
      </w:r>
      <w:r w:rsidR="00551CC9" w:rsidRPr="008830F9">
        <w:t xml:space="preserve">na žádost </w:t>
      </w:r>
      <w:r w:rsidR="0033183B" w:rsidRPr="008830F9">
        <w:t>o poskytnutí  informace</w:t>
      </w:r>
    </w:p>
    <w:p w:rsidR="0033183B" w:rsidRPr="00415C4B" w:rsidRDefault="00415C4B" w:rsidP="007501EC">
      <w:pPr>
        <w:spacing w:line="240" w:lineRule="atLeast"/>
        <w:ind w:left="426" w:hanging="426"/>
        <w:jc w:val="both"/>
      </w:pPr>
      <w:r w:rsidRPr="00415C4B">
        <w:t>i</w:t>
      </w:r>
      <w:r w:rsidR="0033183B" w:rsidRPr="00415C4B">
        <w:t xml:space="preserve">) </w:t>
      </w:r>
      <w:r w:rsidR="0033183B" w:rsidRPr="00415C4B">
        <w:tab/>
        <w:t>bezplatně si půjčovat knihy ze školní knihovny,</w:t>
      </w:r>
    </w:p>
    <w:p w:rsidR="0033183B" w:rsidRPr="00415C4B" w:rsidRDefault="00415C4B" w:rsidP="007501EC">
      <w:pPr>
        <w:spacing w:line="240" w:lineRule="atLeast"/>
        <w:ind w:left="426" w:hanging="426"/>
        <w:jc w:val="both"/>
      </w:pPr>
      <w:r w:rsidRPr="00415C4B">
        <w:t>j</w:t>
      </w:r>
      <w:r w:rsidR="00F36F9E" w:rsidRPr="00415C4B">
        <w:t>)</w:t>
      </w:r>
      <w:r w:rsidR="00F36F9E" w:rsidRPr="00415C4B">
        <w:tab/>
        <w:t>na to, aby s nimi</w:t>
      </w:r>
      <w:r w:rsidR="0033183B" w:rsidRPr="00415C4B">
        <w:t xml:space="preserve"> všichni pracovníci školy v souladu se základní listinou lidských práv a svobod je</w:t>
      </w:r>
      <w:r w:rsidR="00F36F9E" w:rsidRPr="00415C4B">
        <w:t>dnali slušně a neponižovali jejich</w:t>
      </w:r>
      <w:r w:rsidR="0033183B" w:rsidRPr="00415C4B">
        <w:t xml:space="preserve"> důstojnost, </w:t>
      </w:r>
    </w:p>
    <w:p w:rsidR="0033183B" w:rsidRPr="00415C4B" w:rsidRDefault="00415C4B" w:rsidP="007501EC">
      <w:pPr>
        <w:spacing w:line="240" w:lineRule="atLeast"/>
        <w:ind w:left="426" w:hanging="426"/>
        <w:jc w:val="both"/>
      </w:pPr>
      <w:r w:rsidRPr="00415C4B">
        <w:t>k</w:t>
      </w:r>
      <w:r w:rsidR="00F36F9E" w:rsidRPr="00415C4B">
        <w:t xml:space="preserve">) </w:t>
      </w:r>
      <w:r w:rsidR="00F36F9E" w:rsidRPr="00415C4B">
        <w:tab/>
        <w:t>na to, aby jejich</w:t>
      </w:r>
      <w:r w:rsidR="0033183B" w:rsidRPr="00415C4B">
        <w:t xml:space="preserve"> chování, studijní aktivita, získané znalosti a dovednosti byly za klasifikační období objektivně a spra</w:t>
      </w:r>
      <w:r w:rsidR="00551CC9">
        <w:t>vedlivě ohodnoceny</w:t>
      </w:r>
      <w:r w:rsidR="00F36F9E" w:rsidRPr="00415C4B">
        <w:t xml:space="preserve"> a bylo jim</w:t>
      </w:r>
      <w:r w:rsidR="0033183B" w:rsidRPr="00415C4B">
        <w:t xml:space="preserve"> vydáno vysvědčení, </w:t>
      </w:r>
    </w:p>
    <w:p w:rsidR="0033183B" w:rsidRPr="00415C4B" w:rsidRDefault="00415C4B" w:rsidP="007501EC">
      <w:pPr>
        <w:spacing w:line="240" w:lineRule="atLeast"/>
        <w:ind w:left="426" w:hanging="426"/>
        <w:jc w:val="both"/>
      </w:pPr>
      <w:r w:rsidRPr="00415C4B">
        <w:t>l</w:t>
      </w:r>
      <w:r w:rsidR="0033183B" w:rsidRPr="00415C4B">
        <w:t>)</w:t>
      </w:r>
      <w:r w:rsidR="0033183B" w:rsidRPr="00415C4B">
        <w:tab/>
        <w:t>obracet se na svého třídního učitele, výchovného poradce, ostatní učitele a vedení školy se žádostí o poskytnutí informací o možnostech dalšího studia na středních školách a SOU.</w:t>
      </w:r>
    </w:p>
    <w:p w:rsidR="0033183B" w:rsidRPr="00415C4B" w:rsidRDefault="00415C4B" w:rsidP="00415C4B">
      <w:pPr>
        <w:spacing w:line="240" w:lineRule="atLeast"/>
        <w:jc w:val="both"/>
      </w:pPr>
      <w:r w:rsidRPr="00415C4B">
        <w:lastRenderedPageBreak/>
        <w:t xml:space="preserve">m) </w:t>
      </w:r>
      <w:r w:rsidR="0033183B" w:rsidRPr="00415C4B">
        <w:t xml:space="preserve">obracet se při různých studijních a životních potížích o radu na třídního učitele, výchovného poradce, </w:t>
      </w:r>
      <w:r w:rsidR="00551CC9">
        <w:t xml:space="preserve">výchovného preventivu a </w:t>
      </w:r>
      <w:r w:rsidR="0033183B" w:rsidRPr="00415C4B">
        <w:t>ostatní učitele a vedení školy.</w:t>
      </w:r>
    </w:p>
    <w:p w:rsidR="00C63AD9" w:rsidRDefault="00C63AD9" w:rsidP="00C63AD9">
      <w:pPr>
        <w:jc w:val="both"/>
        <w:rPr>
          <w:sz w:val="22"/>
        </w:rPr>
      </w:pPr>
    </w:p>
    <w:p w:rsidR="00C63AD9" w:rsidRDefault="00C63AD9" w:rsidP="00C63AD9">
      <w:pPr>
        <w:jc w:val="both"/>
        <w:rPr>
          <w:b/>
          <w:i/>
          <w:sz w:val="22"/>
        </w:rPr>
      </w:pPr>
      <w:r w:rsidRPr="00C63AD9">
        <w:rPr>
          <w:b/>
          <w:i/>
          <w:sz w:val="22"/>
        </w:rPr>
        <w:t>I. 2 Práva a povinnosti zákonných zástupců žáků</w:t>
      </w:r>
    </w:p>
    <w:p w:rsidR="00C63AD9" w:rsidRPr="00C63AD9" w:rsidRDefault="00C63AD9" w:rsidP="00C63AD9">
      <w:pPr>
        <w:jc w:val="both"/>
        <w:rPr>
          <w:b/>
          <w:i/>
          <w:sz w:val="22"/>
        </w:rPr>
      </w:pPr>
    </w:p>
    <w:p w:rsidR="0033183B" w:rsidRPr="00C63AD9" w:rsidRDefault="0033183B" w:rsidP="00C63AD9">
      <w:pPr>
        <w:jc w:val="both"/>
        <w:rPr>
          <w:b/>
          <w:u w:val="single"/>
        </w:rPr>
      </w:pPr>
      <w:r w:rsidRPr="00C63AD9">
        <w:t>Rodiče (zákonní zástupci) mají právo zejména na</w:t>
      </w:r>
    </w:p>
    <w:p w:rsidR="0033183B" w:rsidRPr="0033183B" w:rsidRDefault="00EA5FC1" w:rsidP="007501EC">
      <w:pPr>
        <w:jc w:val="both"/>
      </w:pPr>
      <w:r>
        <w:t>a) svobodnou volb</w:t>
      </w:r>
      <w:r w:rsidR="0033183B" w:rsidRPr="0033183B">
        <w:t>u školy pro své dítě</w:t>
      </w:r>
    </w:p>
    <w:p w:rsidR="0033183B" w:rsidRPr="0033183B" w:rsidRDefault="0033183B" w:rsidP="007501EC">
      <w:pPr>
        <w:jc w:val="both"/>
      </w:pPr>
      <w:r w:rsidRPr="0033183B">
        <w:t>b) informace o průběhu a vzdělávání dítěte ve škole</w:t>
      </w:r>
    </w:p>
    <w:p w:rsidR="0033183B" w:rsidRPr="0033183B" w:rsidRDefault="0033183B" w:rsidP="007501EC">
      <w:pPr>
        <w:jc w:val="both"/>
      </w:pPr>
      <w:r w:rsidRPr="0033183B">
        <w:t>c) informace o škole podle zákona č. 106/1999 Sb. o svobodném přístupu k informacím</w:t>
      </w:r>
    </w:p>
    <w:p w:rsidR="0033183B" w:rsidRPr="0033183B" w:rsidRDefault="0033183B" w:rsidP="007501EC">
      <w:pPr>
        <w:jc w:val="both"/>
      </w:pPr>
      <w:r w:rsidRPr="0033183B">
        <w:t>d) nahlížet do výroční zprávy, pořizovat si z ní opisy a výpisy,</w:t>
      </w:r>
    </w:p>
    <w:p w:rsidR="0033183B" w:rsidRPr="0033183B" w:rsidRDefault="0033183B" w:rsidP="007501EC">
      <w:pPr>
        <w:jc w:val="both"/>
      </w:pPr>
      <w:r w:rsidRPr="0033183B">
        <w:t>e) právo na vzdělávání v jazyce národnostní menšiny, a to za podmínek stanovených v § 14 školského zákona</w:t>
      </w:r>
    </w:p>
    <w:p w:rsidR="0033183B" w:rsidRPr="0033183B" w:rsidRDefault="0033183B" w:rsidP="007501EC">
      <w:pPr>
        <w:jc w:val="both"/>
      </w:pPr>
      <w:r w:rsidRPr="0033183B">
        <w:t>f) na informace a poradenskou pomoc školy v záležitostech týkajících se vzdělávání podle školského zákona,</w:t>
      </w:r>
    </w:p>
    <w:p w:rsidR="0033183B" w:rsidRPr="0033183B" w:rsidRDefault="00515447" w:rsidP="007501EC">
      <w:pPr>
        <w:jc w:val="both"/>
      </w:pPr>
      <w:r>
        <w:t>g</w:t>
      </w:r>
      <w:r w:rsidR="0033183B" w:rsidRPr="0033183B">
        <w:t>) u dětí se speciálními vzdělávacími potřebami mají právo na vzdělávání, jehož obsah, formy a metody odpovídají jejich vzdělávacím potřebám a možnostem, na vytvoření nezbytných podmínek, které toto vzdělávání umožní</w:t>
      </w:r>
      <w:r w:rsidR="009A1182">
        <w:t>, a na poradenskou pomoc školy</w:t>
      </w:r>
      <w:r w:rsidR="0033183B" w:rsidRPr="0033183B">
        <w:t>,</w:t>
      </w:r>
    </w:p>
    <w:p w:rsidR="0033183B" w:rsidRPr="0033183B" w:rsidRDefault="00515447" w:rsidP="007501EC">
      <w:pPr>
        <w:jc w:val="both"/>
      </w:pPr>
      <w:r>
        <w:t>h</w:t>
      </w:r>
      <w:r w:rsidR="0033183B" w:rsidRPr="0033183B">
        <w:t>) volit a být voleni do školské rady,</w:t>
      </w:r>
    </w:p>
    <w:p w:rsidR="0033183B" w:rsidRPr="0033183B" w:rsidRDefault="00515447" w:rsidP="007501EC">
      <w:pPr>
        <w:jc w:val="both"/>
      </w:pPr>
      <w:r>
        <w:t>i</w:t>
      </w:r>
      <w:r w:rsidR="0033183B" w:rsidRPr="0033183B">
        <w:t xml:space="preserve">) vyjadřovat se ke všem rozhodnutím týkajícím se podstatných záležitostí vzdělávání žáka, </w:t>
      </w:r>
    </w:p>
    <w:p w:rsidR="0033183B" w:rsidRDefault="00515447" w:rsidP="007501EC">
      <w:pPr>
        <w:jc w:val="both"/>
      </w:pPr>
      <w:r>
        <w:t>j</w:t>
      </w:r>
      <w:r w:rsidR="0033183B" w:rsidRPr="0033183B">
        <w:t>) požádat o přezkoušení nebo komisionální přezkoušení žáka,</w:t>
      </w:r>
      <w:r w:rsidR="00C01A35">
        <w:t xml:space="preserve"> nebo přezkoumání výsledků hodnocení žáka</w:t>
      </w:r>
    </w:p>
    <w:p w:rsidR="00D216BB" w:rsidRPr="00D81197" w:rsidRDefault="00515447" w:rsidP="007501EC">
      <w:pPr>
        <w:jc w:val="both"/>
      </w:pPr>
      <w:r>
        <w:t>k</w:t>
      </w:r>
      <w:r w:rsidR="00D216BB" w:rsidRPr="00D81197">
        <w:t>) vydání či nevydání souhlasu  uveřejnit osobní údaje a fota svého dítěte např. při prezentaci školy navenek</w:t>
      </w:r>
    </w:p>
    <w:p w:rsidR="0004467B" w:rsidRDefault="0004467B" w:rsidP="007501EC">
      <w:pPr>
        <w:spacing w:line="240" w:lineRule="atLeast"/>
        <w:jc w:val="both"/>
        <w:rPr>
          <w:sz w:val="22"/>
        </w:rPr>
      </w:pPr>
    </w:p>
    <w:p w:rsidR="0004467B" w:rsidRPr="00C63AD9" w:rsidRDefault="00C63AD9" w:rsidP="007501EC">
      <w:pPr>
        <w:pStyle w:val="Nadpis3"/>
        <w:pBdr>
          <w:top w:val="none" w:sz="0" w:space="0" w:color="auto"/>
          <w:left w:val="none" w:sz="0" w:space="0" w:color="auto"/>
          <w:bottom w:val="none" w:sz="0" w:space="0" w:color="auto"/>
          <w:right w:val="none" w:sz="0" w:space="0" w:color="auto"/>
        </w:pBdr>
        <w:jc w:val="both"/>
        <w:rPr>
          <w:sz w:val="24"/>
          <w:u w:val="single"/>
        </w:rPr>
      </w:pPr>
      <w:r w:rsidRPr="00C63AD9">
        <w:rPr>
          <w:sz w:val="24"/>
          <w:u w:val="single"/>
        </w:rPr>
        <w:t>I.3</w:t>
      </w:r>
      <w:r w:rsidR="0004467B" w:rsidRPr="00C63AD9">
        <w:rPr>
          <w:sz w:val="24"/>
          <w:u w:val="single"/>
        </w:rPr>
        <w:t xml:space="preserve"> Pravidla vzájemných vztahů a povinnosti žáků a zákonných zástupců nezletilých žáků</w:t>
      </w:r>
    </w:p>
    <w:p w:rsidR="0004467B" w:rsidRDefault="0004467B" w:rsidP="007501EC">
      <w:pPr>
        <w:jc w:val="both"/>
      </w:pPr>
    </w:p>
    <w:p w:rsidR="0004467B" w:rsidRDefault="00C63AD9" w:rsidP="00415C4B">
      <w:pPr>
        <w:ind w:left="360" w:hanging="180"/>
        <w:jc w:val="both"/>
        <w:rPr>
          <w:sz w:val="22"/>
          <w:u w:val="single"/>
        </w:rPr>
      </w:pPr>
      <w:r w:rsidRPr="00C63AD9">
        <w:rPr>
          <w:b/>
          <w:sz w:val="22"/>
          <w:u w:val="single"/>
        </w:rPr>
        <w:t>I.3</w:t>
      </w:r>
      <w:r w:rsidR="00F96667" w:rsidRPr="00C63AD9">
        <w:rPr>
          <w:b/>
          <w:sz w:val="22"/>
          <w:u w:val="single"/>
        </w:rPr>
        <w:t>.1</w:t>
      </w:r>
      <w:r w:rsidR="007C39BA">
        <w:rPr>
          <w:sz w:val="22"/>
          <w:u w:val="single"/>
        </w:rPr>
        <w:t xml:space="preserve"> Žáci jsou povi</w:t>
      </w:r>
      <w:r w:rsidR="0004467B">
        <w:rPr>
          <w:sz w:val="22"/>
          <w:u w:val="single"/>
        </w:rPr>
        <w:t>n</w:t>
      </w:r>
      <w:r w:rsidR="004E3257">
        <w:rPr>
          <w:sz w:val="22"/>
          <w:u w:val="single"/>
        </w:rPr>
        <w:t>n</w:t>
      </w:r>
      <w:r w:rsidR="0004467B">
        <w:rPr>
          <w:sz w:val="22"/>
          <w:u w:val="single"/>
        </w:rPr>
        <w:t>i</w:t>
      </w:r>
    </w:p>
    <w:p w:rsidR="0004467B" w:rsidRDefault="0004467B" w:rsidP="007501EC">
      <w:pPr>
        <w:ind w:left="540" w:hanging="360"/>
        <w:jc w:val="both"/>
        <w:rPr>
          <w:sz w:val="22"/>
        </w:rPr>
      </w:pPr>
      <w:r>
        <w:rPr>
          <w:sz w:val="22"/>
        </w:rPr>
        <w:t>a)</w:t>
      </w:r>
      <w:r>
        <w:rPr>
          <w:sz w:val="22"/>
        </w:rPr>
        <w:tab/>
        <w:t>řádně docházet do školy a řádně se vzdělávat - plnění této povinnosti zajišťuje jejich zákonný zástupce.</w:t>
      </w:r>
    </w:p>
    <w:p w:rsidR="0004467B" w:rsidRDefault="0004467B" w:rsidP="007501EC">
      <w:pPr>
        <w:ind w:left="540" w:hanging="360"/>
        <w:jc w:val="both"/>
        <w:rPr>
          <w:sz w:val="22"/>
        </w:rPr>
      </w:pPr>
      <w:r>
        <w:rPr>
          <w:sz w:val="22"/>
        </w:rPr>
        <w:t>b)</w:t>
      </w:r>
      <w:r>
        <w:rPr>
          <w:sz w:val="22"/>
        </w:rPr>
        <w:tab/>
        <w:t>dodržovat školní řád a předpisy a pokyny školy k ochraně zdraví a bezpečnosti, s nimiž byli seznámeni,</w:t>
      </w:r>
    </w:p>
    <w:p w:rsidR="0004467B" w:rsidRDefault="0004467B" w:rsidP="007501EC">
      <w:pPr>
        <w:pStyle w:val="Zkladntextodsazen"/>
      </w:pPr>
      <w:r>
        <w:t>c)</w:t>
      </w:r>
      <w:r>
        <w:tab/>
        <w:t>plnit pokyny pedagogických pracovníků školy vydané v souladu s právními předpisy a školním řádem,</w:t>
      </w:r>
    </w:p>
    <w:p w:rsidR="0004467B" w:rsidRDefault="0004467B" w:rsidP="007501EC">
      <w:pPr>
        <w:pStyle w:val="Zkladntextodsazen"/>
      </w:pPr>
      <w:r>
        <w:t>d)</w:t>
      </w:r>
      <w:r>
        <w:tab/>
        <w:t>informovat školu o změně zdravotní způsobilosti, zdravotních obtížích nebo jiných závažných skutečnostech, které by mohly</w:t>
      </w:r>
      <w:r w:rsidR="00415C4B">
        <w:t xml:space="preserve"> mít vliv na průběh vzdělávání(</w:t>
      </w:r>
      <w:r>
        <w:t>povinnost jejich zákonného zástupce),</w:t>
      </w:r>
    </w:p>
    <w:p w:rsidR="0004467B" w:rsidRDefault="0004467B" w:rsidP="007501EC">
      <w:pPr>
        <w:pStyle w:val="Zkladntextodsazen"/>
      </w:pPr>
      <w:r>
        <w:t>e)</w:t>
      </w:r>
      <w:r>
        <w:tab/>
        <w:t>dokládat důvody své nepřítomnosti ve vyučování v souladu s podmín</w:t>
      </w:r>
      <w:r w:rsidR="00415C4B">
        <w:t>kami stanovenými školním řádem (</w:t>
      </w:r>
      <w:r>
        <w:t>povinnost jejich zákonného zástupce),</w:t>
      </w:r>
    </w:p>
    <w:p w:rsidR="0004467B" w:rsidRDefault="0004467B" w:rsidP="007501EC">
      <w:pPr>
        <w:ind w:left="540" w:hanging="360"/>
        <w:jc w:val="both"/>
        <w:rPr>
          <w:sz w:val="22"/>
        </w:rPr>
      </w:pPr>
      <w:r>
        <w:rPr>
          <w:sz w:val="22"/>
        </w:rPr>
        <w:t>f)</w:t>
      </w:r>
      <w:r>
        <w:rPr>
          <w:sz w:val="22"/>
        </w:rPr>
        <w:tab/>
        <w:t>oznamov</w:t>
      </w:r>
      <w:r w:rsidR="00415C4B">
        <w:rPr>
          <w:sz w:val="22"/>
        </w:rPr>
        <w:t>at škole následující údaje (</w:t>
      </w:r>
      <w:r>
        <w:rPr>
          <w:sz w:val="22"/>
        </w:rPr>
        <w:t>povinnost jejich zákonného zástupce):</w:t>
      </w:r>
    </w:p>
    <w:p w:rsidR="0004467B" w:rsidRDefault="0004467B" w:rsidP="007501EC">
      <w:pPr>
        <w:ind w:left="900" w:hanging="360"/>
        <w:jc w:val="both"/>
        <w:rPr>
          <w:sz w:val="22"/>
        </w:rPr>
      </w:pPr>
      <w:smartTag w:uri="urn:schemas-microsoft-com:office:smarttags" w:element="metricconverter">
        <w:smartTagPr>
          <w:attr w:name="ProductID" w:val="1f"/>
        </w:smartTagPr>
        <w:r>
          <w:rPr>
            <w:sz w:val="22"/>
          </w:rPr>
          <w:t>1f</w:t>
        </w:r>
      </w:smartTag>
      <w:r>
        <w:rPr>
          <w:sz w:val="22"/>
        </w:rPr>
        <w:t>)</w:t>
      </w:r>
      <w:r>
        <w:rPr>
          <w:sz w:val="22"/>
        </w:rPr>
        <w:tab/>
        <w:t>jméno a příjmení, rodné číslo, státní občanství a místo trvalého pobytu,</w:t>
      </w:r>
    </w:p>
    <w:p w:rsidR="0004467B" w:rsidRDefault="0004467B" w:rsidP="007501EC">
      <w:pPr>
        <w:ind w:left="900" w:hanging="360"/>
        <w:jc w:val="both"/>
        <w:rPr>
          <w:sz w:val="22"/>
        </w:rPr>
      </w:pPr>
      <w:smartTag w:uri="urn:schemas-microsoft-com:office:smarttags" w:element="metricconverter">
        <w:smartTagPr>
          <w:attr w:name="ProductID" w:val="2f"/>
        </w:smartTagPr>
        <w:r>
          <w:rPr>
            <w:sz w:val="22"/>
          </w:rPr>
          <w:t>2f</w:t>
        </w:r>
      </w:smartTag>
      <w:r>
        <w:rPr>
          <w:sz w:val="22"/>
        </w:rPr>
        <w:t>)</w:t>
      </w:r>
      <w:r>
        <w:rPr>
          <w:sz w:val="22"/>
        </w:rPr>
        <w:tab/>
        <w:t xml:space="preserve">údaje o tom, zda je žák zdravotně postižen, včetně údaje o druhu postižení, nebo zdravotně znevýhodněn; popřípadě údaj o tom, zda je žák sociálně znevýhodněn, </w:t>
      </w:r>
    </w:p>
    <w:p w:rsidR="0004467B" w:rsidRDefault="0004467B" w:rsidP="007501EC">
      <w:pPr>
        <w:ind w:left="900" w:hanging="360"/>
        <w:jc w:val="both"/>
        <w:rPr>
          <w:sz w:val="22"/>
        </w:rPr>
      </w:pPr>
      <w:smartTag w:uri="urn:schemas-microsoft-com:office:smarttags" w:element="metricconverter">
        <w:smartTagPr>
          <w:attr w:name="ProductID" w:val="3f"/>
        </w:smartTagPr>
        <w:r>
          <w:rPr>
            <w:sz w:val="22"/>
          </w:rPr>
          <w:t>3f</w:t>
        </w:r>
      </w:smartTag>
      <w:r>
        <w:rPr>
          <w:sz w:val="22"/>
        </w:rPr>
        <w:t>)</w:t>
      </w:r>
      <w:r>
        <w:rPr>
          <w:sz w:val="22"/>
        </w:rPr>
        <w:tab/>
        <w:t>údaje o zdravotní způsobilosti ke vzdělávání a o zdravotních obtížích, které by mohly mít vliv na průběh vzdělávání,</w:t>
      </w:r>
    </w:p>
    <w:p w:rsidR="0004467B" w:rsidRDefault="0004467B" w:rsidP="007501EC">
      <w:pPr>
        <w:ind w:left="540"/>
        <w:jc w:val="both"/>
        <w:rPr>
          <w:sz w:val="22"/>
        </w:rPr>
      </w:pPr>
      <w:smartTag w:uri="urn:schemas-microsoft-com:office:smarttags" w:element="metricconverter">
        <w:smartTagPr>
          <w:attr w:name="ProductID" w:val="4f"/>
        </w:smartTagPr>
        <w:r>
          <w:rPr>
            <w:sz w:val="22"/>
          </w:rPr>
          <w:t>4f</w:t>
        </w:r>
      </w:smartTag>
      <w:r>
        <w:rPr>
          <w:sz w:val="22"/>
        </w:rPr>
        <w:t>) jméno a příjmení zákonného zástupce, místo trvalého pobytu a adresu pro doručování písemností, telefonické spojení</w:t>
      </w:r>
    </w:p>
    <w:p w:rsidR="0004467B" w:rsidRDefault="0004467B" w:rsidP="007501EC">
      <w:pPr>
        <w:ind w:left="540"/>
        <w:jc w:val="both"/>
        <w:rPr>
          <w:sz w:val="22"/>
        </w:rPr>
      </w:pPr>
      <w:smartTag w:uri="urn:schemas-microsoft-com:office:smarttags" w:element="metricconverter">
        <w:smartTagPr>
          <w:attr w:name="ProductID" w:val="5f"/>
        </w:smartTagPr>
        <w:r>
          <w:rPr>
            <w:sz w:val="22"/>
          </w:rPr>
          <w:t>5f</w:t>
        </w:r>
      </w:smartTag>
      <w:r>
        <w:rPr>
          <w:sz w:val="22"/>
        </w:rPr>
        <w:t>) název zdravotní pojišťovny, u které jsou evidováni</w:t>
      </w:r>
    </w:p>
    <w:p w:rsidR="0004467B" w:rsidRDefault="0004467B" w:rsidP="007501EC">
      <w:pPr>
        <w:ind w:left="900" w:hanging="360"/>
        <w:jc w:val="both"/>
        <w:rPr>
          <w:sz w:val="22"/>
        </w:rPr>
      </w:pPr>
      <w:smartTag w:uri="urn:schemas-microsoft-com:office:smarttags" w:element="metricconverter">
        <w:smartTagPr>
          <w:attr w:name="ProductID" w:val="6f"/>
        </w:smartTagPr>
        <w:r>
          <w:rPr>
            <w:sz w:val="22"/>
          </w:rPr>
          <w:t>6f</w:t>
        </w:r>
      </w:smartTag>
      <w:r>
        <w:rPr>
          <w:sz w:val="22"/>
        </w:rPr>
        <w:t>)</w:t>
      </w:r>
      <w:r>
        <w:rPr>
          <w:sz w:val="22"/>
        </w:rPr>
        <w:tab/>
        <w:t xml:space="preserve">další údaje, které jsou podstatné pro průběh vzdělávání nebo bezpečnost žáka a bezodkladně změny v těchto údajích. </w:t>
      </w:r>
    </w:p>
    <w:p w:rsidR="0004467B" w:rsidRDefault="0004467B" w:rsidP="007501EC">
      <w:pPr>
        <w:ind w:left="540" w:hanging="360"/>
        <w:jc w:val="both"/>
        <w:rPr>
          <w:sz w:val="22"/>
        </w:rPr>
      </w:pPr>
      <w:r>
        <w:rPr>
          <w:sz w:val="22"/>
        </w:rPr>
        <w:t>g)</w:t>
      </w:r>
      <w:r>
        <w:rPr>
          <w:sz w:val="22"/>
        </w:rPr>
        <w:tab/>
        <w:t>respektovat zásady a pravidla slušného chování, dodržovat společenské normy v jednání a vztazích mezi lidmi,</w:t>
      </w:r>
    </w:p>
    <w:p w:rsidR="0004467B" w:rsidRDefault="0004467B" w:rsidP="007501EC">
      <w:pPr>
        <w:ind w:left="540" w:hanging="360"/>
        <w:jc w:val="both"/>
        <w:rPr>
          <w:sz w:val="22"/>
        </w:rPr>
      </w:pPr>
      <w:r>
        <w:rPr>
          <w:sz w:val="22"/>
        </w:rPr>
        <w:t xml:space="preserve">h) </w:t>
      </w:r>
      <w:r>
        <w:rPr>
          <w:sz w:val="22"/>
        </w:rPr>
        <w:tab/>
        <w:t>chodit do školy slušně a přiměřeně oblečeni. Celkový zevnějšek (včetně úpravy vlasů) musí vzbuzovat dojem upravenosti, vkusnosti</w:t>
      </w:r>
      <w:r w:rsidR="00C01A35">
        <w:rPr>
          <w:sz w:val="22"/>
        </w:rPr>
        <w:t xml:space="preserve"> a střídmosti. </w:t>
      </w:r>
    </w:p>
    <w:p w:rsidR="004F6246" w:rsidRDefault="004F6246" w:rsidP="007501EC">
      <w:pPr>
        <w:pStyle w:val="Zkladntext21"/>
        <w:tabs>
          <w:tab w:val="clear" w:pos="142"/>
        </w:tabs>
        <w:ind w:left="540" w:hanging="360"/>
        <w:jc w:val="both"/>
      </w:pPr>
      <w:r>
        <w:t>¨</w:t>
      </w:r>
    </w:p>
    <w:p w:rsidR="005513C0" w:rsidRDefault="005513C0" w:rsidP="007501EC">
      <w:pPr>
        <w:pStyle w:val="Zkladntext21"/>
        <w:tabs>
          <w:tab w:val="clear" w:pos="142"/>
        </w:tabs>
        <w:ind w:left="540" w:hanging="360"/>
        <w:jc w:val="both"/>
      </w:pPr>
    </w:p>
    <w:p w:rsidR="0004467B" w:rsidRDefault="0004467B" w:rsidP="007501EC">
      <w:pPr>
        <w:pStyle w:val="Zkladntext21"/>
        <w:tabs>
          <w:tab w:val="clear" w:pos="142"/>
        </w:tabs>
        <w:ind w:left="540" w:hanging="360"/>
        <w:jc w:val="both"/>
      </w:pPr>
      <w:r>
        <w:lastRenderedPageBreak/>
        <w:t>i)</w:t>
      </w:r>
      <w:r>
        <w:tab/>
        <w:t>při hodinách tělesné výchovy používat sportovní úbor podle daných pravidel, se kterými je seznámí vyučující tělesné výchovy. Před hodinou tělesné výchovy odložit všechny ozdobné předměty, které by jim mohly zapříčinit úraz (náramky, prsteny</w:t>
      </w:r>
      <w:r w:rsidR="00415C4B">
        <w:t xml:space="preserve">, hodinky, přívěsky, náušnice, </w:t>
      </w:r>
      <w:r>
        <w:t>ap.)</w:t>
      </w:r>
    </w:p>
    <w:p w:rsidR="0004467B" w:rsidRDefault="0004467B" w:rsidP="007501EC">
      <w:pPr>
        <w:ind w:left="540" w:hanging="360"/>
        <w:jc w:val="both"/>
        <w:rPr>
          <w:sz w:val="22"/>
        </w:rPr>
      </w:pPr>
      <w:r>
        <w:rPr>
          <w:sz w:val="22"/>
        </w:rPr>
        <w:t>j)</w:t>
      </w:r>
      <w:r>
        <w:rPr>
          <w:sz w:val="22"/>
        </w:rPr>
        <w:tab/>
        <w:t>dbát na vytváření estetického prostředí, udržovat čistotu a pořádek ve všech prostorách školy (zvláště ve třídě a v šatně) a jejím okolí, přezouvat se pro pobyt ve škole v šatně do hygienicky vhodné obuvi,</w:t>
      </w:r>
    </w:p>
    <w:p w:rsidR="0004467B" w:rsidRDefault="0004467B" w:rsidP="007501EC">
      <w:pPr>
        <w:ind w:left="540" w:hanging="360"/>
        <w:jc w:val="both"/>
        <w:rPr>
          <w:sz w:val="22"/>
        </w:rPr>
      </w:pPr>
      <w:r>
        <w:rPr>
          <w:sz w:val="22"/>
        </w:rPr>
        <w:t>k)</w:t>
      </w:r>
      <w:r>
        <w:rPr>
          <w:sz w:val="22"/>
        </w:rPr>
        <w:tab/>
        <w:t>soustavně dbát ve škole o svůj majetek,</w:t>
      </w:r>
    </w:p>
    <w:p w:rsidR="0004467B" w:rsidRDefault="0004467B" w:rsidP="007501EC">
      <w:pPr>
        <w:ind w:left="540" w:hanging="360"/>
        <w:jc w:val="both"/>
        <w:rPr>
          <w:sz w:val="22"/>
        </w:rPr>
      </w:pPr>
      <w:r>
        <w:rPr>
          <w:sz w:val="22"/>
        </w:rPr>
        <w:t>l)</w:t>
      </w:r>
      <w:r>
        <w:rPr>
          <w:sz w:val="22"/>
        </w:rPr>
        <w:tab/>
        <w:t>vyřizovat si své mimoškolní záležitosti v době mimo vyučování,</w:t>
      </w:r>
    </w:p>
    <w:p w:rsidR="0004467B" w:rsidRDefault="0004467B" w:rsidP="007501EC">
      <w:pPr>
        <w:ind w:left="540" w:hanging="360"/>
        <w:jc w:val="both"/>
        <w:rPr>
          <w:sz w:val="21"/>
        </w:rPr>
      </w:pPr>
      <w:r>
        <w:rPr>
          <w:sz w:val="22"/>
        </w:rPr>
        <w:t>m)</w:t>
      </w:r>
      <w:r>
        <w:rPr>
          <w:sz w:val="22"/>
        </w:rPr>
        <w:tab/>
        <w:t>při zaviněném znehodnocení, poškození nebo zničení školního majetku škodu nahradit.</w:t>
      </w:r>
    </w:p>
    <w:p w:rsidR="007C39BA" w:rsidRDefault="007C39BA" w:rsidP="007501EC">
      <w:pPr>
        <w:ind w:left="540" w:hanging="360"/>
        <w:jc w:val="both"/>
        <w:rPr>
          <w:sz w:val="22"/>
        </w:rPr>
      </w:pPr>
    </w:p>
    <w:p w:rsidR="0004467B" w:rsidRDefault="00C63AD9" w:rsidP="007501EC">
      <w:pPr>
        <w:spacing w:before="120" w:line="240" w:lineRule="atLeast"/>
        <w:ind w:left="360" w:hanging="360"/>
        <w:jc w:val="both"/>
        <w:rPr>
          <w:sz w:val="22"/>
          <w:u w:val="single"/>
        </w:rPr>
      </w:pPr>
      <w:r w:rsidRPr="00C63AD9">
        <w:rPr>
          <w:b/>
          <w:sz w:val="22"/>
          <w:u w:val="single"/>
        </w:rPr>
        <w:t>I.3</w:t>
      </w:r>
      <w:r w:rsidR="00F96667" w:rsidRPr="00C63AD9">
        <w:rPr>
          <w:b/>
          <w:sz w:val="22"/>
          <w:u w:val="single"/>
        </w:rPr>
        <w:t>.2</w:t>
      </w:r>
      <w:r w:rsidR="0004467B">
        <w:rPr>
          <w:sz w:val="22"/>
          <w:u w:val="single"/>
        </w:rPr>
        <w:t>Žákům školy není dovoleno:</w:t>
      </w:r>
    </w:p>
    <w:p w:rsidR="00F247A7" w:rsidRDefault="0004467B" w:rsidP="007501EC">
      <w:pPr>
        <w:tabs>
          <w:tab w:val="left" w:pos="709"/>
        </w:tabs>
        <w:spacing w:line="240" w:lineRule="atLeast"/>
        <w:ind w:left="540" w:hanging="540"/>
        <w:jc w:val="both"/>
        <w:rPr>
          <w:sz w:val="22"/>
        </w:rPr>
      </w:pPr>
      <w:r>
        <w:rPr>
          <w:sz w:val="22"/>
        </w:rPr>
        <w:tab/>
        <w:t>a) nosit, držet, distribuovat, požívat a zneužívat návykové látky (cigarety,</w:t>
      </w:r>
      <w:r w:rsidR="008830F9">
        <w:rPr>
          <w:sz w:val="22"/>
        </w:rPr>
        <w:t>elektronické cigarety,</w:t>
      </w:r>
      <w:r>
        <w:rPr>
          <w:sz w:val="22"/>
        </w:rPr>
        <w:t xml:space="preserve"> alkohol, drogy, </w:t>
      </w:r>
      <w:r>
        <w:rPr>
          <w:sz w:val="22"/>
        </w:rPr>
        <w:tab/>
        <w:t xml:space="preserve">apod.) v areálu školy a při činnostech organizovaných školou. </w:t>
      </w:r>
      <w:r w:rsidR="00CF2D1C">
        <w:rPr>
          <w:sz w:val="22"/>
        </w:rPr>
        <w:t>Při podezření na požití alkoholu</w:t>
      </w:r>
      <w:r w:rsidR="00C95BA8">
        <w:rPr>
          <w:sz w:val="22"/>
        </w:rPr>
        <w:t xml:space="preserve"> nebo jiné drogy</w:t>
      </w:r>
      <w:r w:rsidR="00CF2D1C">
        <w:rPr>
          <w:sz w:val="22"/>
        </w:rPr>
        <w:t xml:space="preserve"> budou </w:t>
      </w:r>
      <w:r w:rsidR="004B3B95">
        <w:rPr>
          <w:sz w:val="22"/>
        </w:rPr>
        <w:t>zaměstnanci školy jednat podle vnitřního předpisu „</w:t>
      </w:r>
      <w:r w:rsidR="008E57C0">
        <w:rPr>
          <w:sz w:val="22"/>
        </w:rPr>
        <w:t>Krizový plán</w:t>
      </w:r>
      <w:r w:rsidR="004B3B95">
        <w:rPr>
          <w:sz w:val="22"/>
        </w:rPr>
        <w:t xml:space="preserve"> při výskytu podezřelé látky, alkoholu a při podezření na užití omamné látky žákem“</w:t>
      </w:r>
      <w:r w:rsidR="00631963">
        <w:rPr>
          <w:sz w:val="22"/>
        </w:rPr>
        <w:t xml:space="preserve">. </w:t>
      </w:r>
      <w:r w:rsidR="00F247A7">
        <w:rPr>
          <w:sz w:val="22"/>
        </w:rPr>
        <w:t>(</w:t>
      </w:r>
      <w:r w:rsidR="00631963">
        <w:rPr>
          <w:sz w:val="22"/>
        </w:rPr>
        <w:t xml:space="preserve">V případě podezření na požití alkoholu </w:t>
      </w:r>
      <w:r w:rsidR="00F247A7">
        <w:rPr>
          <w:sz w:val="22"/>
        </w:rPr>
        <w:t>nebo jiné drogy přivolá</w:t>
      </w:r>
      <w:r w:rsidR="00631963">
        <w:rPr>
          <w:sz w:val="22"/>
        </w:rPr>
        <w:t xml:space="preserve"> pedagog</w:t>
      </w:r>
      <w:r w:rsidR="00F07BCD">
        <w:rPr>
          <w:sz w:val="22"/>
        </w:rPr>
        <w:t xml:space="preserve"> záchrannou službu: 155</w:t>
      </w:r>
      <w:r w:rsidR="00F247A7">
        <w:rPr>
          <w:sz w:val="22"/>
        </w:rPr>
        <w:t>).</w:t>
      </w:r>
    </w:p>
    <w:p w:rsidR="0004467B" w:rsidRDefault="00631963" w:rsidP="007501EC">
      <w:pPr>
        <w:tabs>
          <w:tab w:val="left" w:pos="709"/>
        </w:tabs>
        <w:spacing w:line="240" w:lineRule="atLeast"/>
        <w:ind w:left="540" w:hanging="540"/>
        <w:jc w:val="both"/>
        <w:rPr>
          <w:sz w:val="22"/>
        </w:rPr>
      </w:pPr>
      <w:r>
        <w:rPr>
          <w:sz w:val="22"/>
        </w:rPr>
        <w:t xml:space="preserve">Porušení tohoto </w:t>
      </w:r>
      <w:r w:rsidR="0004467B">
        <w:rPr>
          <w:sz w:val="22"/>
        </w:rPr>
        <w:t xml:space="preserve">ustanovení bude hodnoceno jako hrubý přestupek a žák bude kázeňsky potrestán.  </w:t>
      </w:r>
    </w:p>
    <w:p w:rsidR="0004467B" w:rsidRDefault="0004467B" w:rsidP="007501EC">
      <w:pPr>
        <w:tabs>
          <w:tab w:val="left" w:pos="709"/>
        </w:tabs>
        <w:spacing w:line="240" w:lineRule="atLeast"/>
        <w:ind w:left="426" w:hanging="426"/>
        <w:jc w:val="both"/>
        <w:rPr>
          <w:sz w:val="22"/>
        </w:rPr>
      </w:pPr>
      <w:r>
        <w:rPr>
          <w:sz w:val="22"/>
        </w:rPr>
        <w:tab/>
        <w:t xml:space="preserve">b) </w:t>
      </w:r>
      <w:r>
        <w:rPr>
          <w:sz w:val="22"/>
        </w:rPr>
        <w:tab/>
        <w:t xml:space="preserve">nosit do školy větší částky peněz nebo cenné věci, věci nebezpečné pro život a zdraví </w:t>
      </w:r>
      <w:r>
        <w:rPr>
          <w:sz w:val="22"/>
        </w:rPr>
        <w:tab/>
        <w:t>lidí, např. zbraně, výbušniny, chemikálie apod.,</w:t>
      </w:r>
    </w:p>
    <w:p w:rsidR="0004467B" w:rsidRDefault="0004467B" w:rsidP="007501EC">
      <w:pPr>
        <w:tabs>
          <w:tab w:val="left" w:pos="709"/>
        </w:tabs>
        <w:spacing w:line="240" w:lineRule="atLeast"/>
        <w:ind w:left="426" w:hanging="426"/>
        <w:jc w:val="both"/>
        <w:rPr>
          <w:sz w:val="22"/>
        </w:rPr>
      </w:pPr>
      <w:r>
        <w:rPr>
          <w:sz w:val="22"/>
        </w:rPr>
        <w:tab/>
        <w:t>c)</w:t>
      </w:r>
      <w:r>
        <w:rPr>
          <w:sz w:val="22"/>
        </w:rPr>
        <w:tab/>
        <w:t>používat mobilní te</w:t>
      </w:r>
      <w:r w:rsidR="00EA5FC1">
        <w:rPr>
          <w:sz w:val="22"/>
        </w:rPr>
        <w:t xml:space="preserve">lefony při vyučovacích hodinách ani jako pomůcku, např. kalkulátor </w:t>
      </w:r>
      <w:r>
        <w:rPr>
          <w:sz w:val="22"/>
        </w:rPr>
        <w:t>(v</w:t>
      </w:r>
      <w:r w:rsidR="00EA5FC1">
        <w:rPr>
          <w:sz w:val="22"/>
        </w:rPr>
        <w:t>e třídě při vyučování musí být mobily vypnuty),</w:t>
      </w:r>
      <w:r w:rsidR="008E57C0">
        <w:rPr>
          <w:sz w:val="22"/>
        </w:rPr>
        <w:t xml:space="preserve"> pokud to pedagogický pracovník</w:t>
      </w:r>
      <w:r w:rsidR="007C60FC">
        <w:rPr>
          <w:sz w:val="22"/>
        </w:rPr>
        <w:t xml:space="preserve"> v dané chvíli nepovolí</w:t>
      </w:r>
    </w:p>
    <w:p w:rsidR="0004467B" w:rsidRDefault="00EA5FC1" w:rsidP="007501EC">
      <w:pPr>
        <w:tabs>
          <w:tab w:val="left" w:pos="709"/>
        </w:tabs>
        <w:spacing w:line="240" w:lineRule="atLeast"/>
        <w:ind w:left="426" w:hanging="426"/>
        <w:jc w:val="both"/>
        <w:rPr>
          <w:sz w:val="22"/>
        </w:rPr>
      </w:pPr>
      <w:r>
        <w:rPr>
          <w:sz w:val="22"/>
        </w:rPr>
        <w:t xml:space="preserve">        Z</w:t>
      </w:r>
      <w:r w:rsidR="0004467B">
        <w:rPr>
          <w:sz w:val="22"/>
        </w:rPr>
        <w:t>a věci, které nesouvisejí s výukou, škola neručí</w:t>
      </w:r>
    </w:p>
    <w:p w:rsidR="0004467B" w:rsidRDefault="00C63AD9" w:rsidP="007501EC">
      <w:pPr>
        <w:spacing w:before="120" w:line="240" w:lineRule="atLeast"/>
        <w:ind w:left="426" w:hanging="426"/>
        <w:jc w:val="both"/>
        <w:rPr>
          <w:sz w:val="22"/>
          <w:u w:val="single"/>
        </w:rPr>
      </w:pPr>
      <w:r w:rsidRPr="00C63AD9">
        <w:rPr>
          <w:b/>
          <w:sz w:val="22"/>
          <w:u w:val="single"/>
        </w:rPr>
        <w:t>I.3</w:t>
      </w:r>
      <w:r w:rsidR="00F96667" w:rsidRPr="00C63AD9">
        <w:rPr>
          <w:b/>
          <w:sz w:val="22"/>
          <w:u w:val="single"/>
        </w:rPr>
        <w:t>.3</w:t>
      </w:r>
      <w:r w:rsidR="0004467B">
        <w:rPr>
          <w:sz w:val="22"/>
          <w:u w:val="single"/>
        </w:rPr>
        <w:tab/>
        <w:t>Dobrovolnou příslušností ke škole se žák dále zavazuje:</w:t>
      </w:r>
    </w:p>
    <w:p w:rsidR="0004467B" w:rsidRDefault="0004467B" w:rsidP="007501EC">
      <w:pPr>
        <w:ind w:left="896" w:hanging="357"/>
        <w:jc w:val="both"/>
        <w:rPr>
          <w:sz w:val="22"/>
        </w:rPr>
      </w:pPr>
      <w:r>
        <w:rPr>
          <w:sz w:val="22"/>
        </w:rPr>
        <w:t>a)</w:t>
      </w:r>
      <w:r>
        <w:rPr>
          <w:sz w:val="22"/>
        </w:rPr>
        <w:tab/>
        <w:t>aktivně se zúčastňovat života třídy a školy,</w:t>
      </w:r>
    </w:p>
    <w:p w:rsidR="0004467B" w:rsidRDefault="0004467B" w:rsidP="007501EC">
      <w:pPr>
        <w:tabs>
          <w:tab w:val="left" w:pos="709"/>
        </w:tabs>
        <w:ind w:left="896" w:hanging="357"/>
        <w:jc w:val="both"/>
        <w:rPr>
          <w:sz w:val="22"/>
        </w:rPr>
      </w:pPr>
      <w:r>
        <w:rPr>
          <w:sz w:val="22"/>
        </w:rPr>
        <w:t>b)</w:t>
      </w:r>
      <w:r>
        <w:rPr>
          <w:sz w:val="22"/>
        </w:rPr>
        <w:tab/>
        <w:t>chovat se slušně ke spolužákům a mladším žákům být dobrým příkladem,</w:t>
      </w:r>
    </w:p>
    <w:p w:rsidR="0004467B" w:rsidRDefault="0004467B" w:rsidP="007501EC">
      <w:pPr>
        <w:tabs>
          <w:tab w:val="left" w:pos="709"/>
        </w:tabs>
        <w:ind w:left="896" w:hanging="357"/>
        <w:jc w:val="both"/>
        <w:rPr>
          <w:sz w:val="22"/>
        </w:rPr>
      </w:pPr>
      <w:r>
        <w:rPr>
          <w:sz w:val="22"/>
        </w:rPr>
        <w:t>c)</w:t>
      </w:r>
      <w:r>
        <w:rPr>
          <w:sz w:val="22"/>
        </w:rPr>
        <w:tab/>
        <w:t>neohrožovat zdraví a bezpečnost vlastní a svých spolužáků,</w:t>
      </w:r>
    </w:p>
    <w:p w:rsidR="00F96667" w:rsidRDefault="0004467B" w:rsidP="00F96667">
      <w:pPr>
        <w:ind w:left="896" w:hanging="357"/>
        <w:jc w:val="both"/>
        <w:rPr>
          <w:sz w:val="22"/>
        </w:rPr>
      </w:pPr>
      <w:r>
        <w:rPr>
          <w:sz w:val="22"/>
        </w:rPr>
        <w:t>d)</w:t>
      </w:r>
      <w:r>
        <w:rPr>
          <w:sz w:val="22"/>
        </w:rPr>
        <w:tab/>
        <w:t>chovat se slušně ke všem pracovníkům školy i k osobám ve škole pobývajícím, při setkání je slušně zdravit.</w:t>
      </w:r>
    </w:p>
    <w:p w:rsidR="00C95BA8" w:rsidRDefault="00C63AD9" w:rsidP="007C60FC">
      <w:pPr>
        <w:jc w:val="both"/>
        <w:rPr>
          <w:sz w:val="22"/>
        </w:rPr>
      </w:pPr>
      <w:r w:rsidRPr="00A62580">
        <w:rPr>
          <w:b/>
          <w:sz w:val="22"/>
          <w:u w:val="single"/>
        </w:rPr>
        <w:t>I.3</w:t>
      </w:r>
      <w:r w:rsidR="00F96667" w:rsidRPr="00A62580">
        <w:rPr>
          <w:b/>
          <w:sz w:val="22"/>
          <w:u w:val="single"/>
        </w:rPr>
        <w:t>.4</w:t>
      </w:r>
      <w:r w:rsidR="0004467B" w:rsidRPr="00F96667">
        <w:rPr>
          <w:sz w:val="22"/>
          <w:u w:val="single"/>
        </w:rPr>
        <w:t>Zákonní zástupci žáků jsou povinni</w:t>
      </w:r>
      <w:r w:rsidR="00BB72D5">
        <w:rPr>
          <w:sz w:val="22"/>
        </w:rPr>
        <w:t xml:space="preserve"> na vyzvání ředitele</w:t>
      </w:r>
      <w:r w:rsidR="0004467B">
        <w:rPr>
          <w:sz w:val="22"/>
        </w:rPr>
        <w:t xml:space="preserve"> školy nebo vyučujícího školy se osobně zúčastnit projednání závažných otázek týkajících se vzdělávání žáka,</w:t>
      </w:r>
    </w:p>
    <w:p w:rsidR="00944E86" w:rsidRPr="00A62580" w:rsidRDefault="00944E86" w:rsidP="00944E86">
      <w:pPr>
        <w:ind w:left="360"/>
        <w:jc w:val="both"/>
        <w:rPr>
          <w:b/>
          <w:sz w:val="22"/>
        </w:rPr>
      </w:pPr>
    </w:p>
    <w:p w:rsidR="00C63AD9" w:rsidRDefault="00C63AD9" w:rsidP="00C63AD9">
      <w:pPr>
        <w:pStyle w:val="Nadpis4"/>
        <w:spacing w:before="0"/>
        <w:rPr>
          <w:b w:val="0"/>
          <w:sz w:val="24"/>
          <w:u w:val="single"/>
        </w:rPr>
      </w:pPr>
      <w:r w:rsidRPr="00A62580">
        <w:rPr>
          <w:sz w:val="24"/>
          <w:u w:val="single"/>
        </w:rPr>
        <w:t>I.3</w:t>
      </w:r>
      <w:r w:rsidR="00F96667" w:rsidRPr="00A62580">
        <w:rPr>
          <w:sz w:val="24"/>
          <w:u w:val="single"/>
        </w:rPr>
        <w:t>.5</w:t>
      </w:r>
      <w:r w:rsidR="0004467B">
        <w:rPr>
          <w:b w:val="0"/>
          <w:sz w:val="24"/>
          <w:u w:val="single"/>
        </w:rPr>
        <w:t xml:space="preserve">Dokládání důvodů nepřítomnosti žáka ve vyučování </w:t>
      </w:r>
      <w:r>
        <w:rPr>
          <w:b w:val="0"/>
          <w:sz w:val="24"/>
          <w:u w:val="single"/>
        </w:rPr>
        <w:t>a uvolňování žáků</w:t>
      </w:r>
    </w:p>
    <w:p w:rsidR="0004467B" w:rsidRPr="002F5246" w:rsidRDefault="0004467B" w:rsidP="002F5246">
      <w:pPr>
        <w:pStyle w:val="Odstavecseseznamem"/>
        <w:numPr>
          <w:ilvl w:val="0"/>
          <w:numId w:val="21"/>
        </w:numPr>
        <w:tabs>
          <w:tab w:val="left" w:pos="426"/>
        </w:tabs>
        <w:spacing w:before="120" w:line="240" w:lineRule="atLeast"/>
        <w:jc w:val="both"/>
        <w:rPr>
          <w:sz w:val="22"/>
        </w:rPr>
      </w:pPr>
      <w:r w:rsidRPr="002F5246">
        <w:rPr>
          <w:sz w:val="22"/>
        </w:rPr>
        <w:t>Musí-li žák z nezbytného důvodu odejít ze školy před koncem vyučování, musí o tom uvědomit třídního učitele (a případně se omluvit vyučujícímu předmětu, jehož se nezúčastní). Žáka přebírají s vědomím vyučujícího, z jeho</w:t>
      </w:r>
      <w:r w:rsidR="00415C4B" w:rsidRPr="002F5246">
        <w:rPr>
          <w:sz w:val="22"/>
        </w:rPr>
        <w:t xml:space="preserve">ž hodiny odchází, </w:t>
      </w:r>
      <w:r w:rsidRPr="002F5246">
        <w:rPr>
          <w:sz w:val="22"/>
        </w:rPr>
        <w:t>jeho zákonní zástupci.</w:t>
      </w:r>
    </w:p>
    <w:p w:rsidR="0004467B" w:rsidRPr="002F5246" w:rsidRDefault="0004467B" w:rsidP="002F5246">
      <w:pPr>
        <w:pStyle w:val="Odstavecseseznamem"/>
        <w:numPr>
          <w:ilvl w:val="0"/>
          <w:numId w:val="21"/>
        </w:numPr>
        <w:spacing w:before="120" w:line="240" w:lineRule="atLeast"/>
        <w:jc w:val="both"/>
        <w:rPr>
          <w:sz w:val="22"/>
        </w:rPr>
      </w:pPr>
      <w:r w:rsidRPr="002F5246">
        <w:rPr>
          <w:sz w:val="22"/>
        </w:rPr>
        <w:t xml:space="preserve">Nemůže-li se žák zúčastnit vyučování z důvodů předem známých, předloží </w:t>
      </w:r>
      <w:r w:rsidR="00833258" w:rsidRPr="002F5246">
        <w:rPr>
          <w:sz w:val="22"/>
        </w:rPr>
        <w:t xml:space="preserve">třídnímu učiteli </w:t>
      </w:r>
      <w:r w:rsidRPr="002F5246">
        <w:rPr>
          <w:sz w:val="22"/>
        </w:rPr>
        <w:t xml:space="preserve">žádost o uvolnění z vyučování. O uvolnění žáka žádá jeho zákonný zástupce. Uvolnění z jedné vyučovací hodiny v odůvodněných případech poskytuje příslušný vyučující, jinak třídní učitel. Před dlouhodobější předem známou absencí škola vyžaduje od rodičů předem písemnou žádost (např. rodinná rekreace). </w:t>
      </w:r>
    </w:p>
    <w:p w:rsidR="00D87F53" w:rsidRPr="002F5246" w:rsidRDefault="00D87F53" w:rsidP="002F5246">
      <w:pPr>
        <w:pStyle w:val="Odstavecseseznamem"/>
        <w:numPr>
          <w:ilvl w:val="0"/>
          <w:numId w:val="21"/>
        </w:numPr>
        <w:spacing w:before="120" w:line="240" w:lineRule="atLeast"/>
        <w:jc w:val="both"/>
        <w:rPr>
          <w:sz w:val="22"/>
        </w:rPr>
      </w:pPr>
      <w:r w:rsidRPr="002F5246">
        <w:rPr>
          <w:sz w:val="22"/>
        </w:rPr>
        <w:t xml:space="preserve">Nemůže-li se žák zúčastnit vyučování z nepředvídaného důvodu, je povinen jeho zákonný zástupce neprodleně oznámit třídnímu učiteli důvod nepřítomnosti (nejpozději do 3 kalendářních dnů od počátku nepřítomnosti žáka). Ihned po příchodu do školy je povinen žák předložit třídnímu učiteli prostřednictvím omluvného listu omluvenku, v níž doloží důvod </w:t>
      </w:r>
      <w:r w:rsidR="002F5246" w:rsidRPr="002F5246">
        <w:rPr>
          <w:sz w:val="22"/>
        </w:rPr>
        <w:t>nepřítomnosti s přesným vymezením její délky. Pozdější dodatečné snahy omluvy jsou v rozporu se zákonem, a tedy nepřípustné.</w:t>
      </w:r>
    </w:p>
    <w:p w:rsidR="0004467B" w:rsidRPr="00C01A35" w:rsidRDefault="002F5246" w:rsidP="00C01A35">
      <w:pPr>
        <w:pStyle w:val="Odstavecseseznamem"/>
        <w:numPr>
          <w:ilvl w:val="0"/>
          <w:numId w:val="21"/>
        </w:numPr>
        <w:spacing w:before="120" w:line="240" w:lineRule="atLeast"/>
        <w:jc w:val="both"/>
        <w:rPr>
          <w:sz w:val="22"/>
        </w:rPr>
      </w:pPr>
      <w:r w:rsidRPr="002F5246">
        <w:rPr>
          <w:sz w:val="22"/>
        </w:rPr>
        <w:t>Omluvenka žáka musí být vždy podepsána jeho zákonným zástupcem. Nepřítomnost žáka při vyučování lze omluvit jen pro závažné důvody, jako například pro nemoc žáka, mimořádnou událost v rodině, dopravní důvody apod.</w:t>
      </w:r>
    </w:p>
    <w:p w:rsidR="0004467B" w:rsidRDefault="0004467B" w:rsidP="002F5246">
      <w:pPr>
        <w:pStyle w:val="Zkladntextodsazen21"/>
        <w:numPr>
          <w:ilvl w:val="0"/>
          <w:numId w:val="21"/>
        </w:numPr>
        <w:rPr>
          <w:sz w:val="22"/>
        </w:rPr>
      </w:pPr>
      <w:r>
        <w:rPr>
          <w:sz w:val="22"/>
        </w:rPr>
        <w:t xml:space="preserve">O neomluvené i zvýšené omluvené nepřítomnosti informuje třídní učitel výchovného poradce, který tyto údaje vyhodnocuje. Při zvýšené omluvené nepřítomnosti ověřuje její věrohodnost. Neomluvenou nepřítomnost do součtu 10 vyučovacích hodin řeší se zákonným zástupcem žáka třídní učitel formou pohovoru, na který je zákonný zástupce </w:t>
      </w:r>
      <w:r>
        <w:rPr>
          <w:sz w:val="22"/>
        </w:rPr>
        <w:lastRenderedPageBreak/>
        <w:t>pozván doporučeným dopisem. Projedná důvod nepřítomnosti žáka a způsob omlouvání jeho nepřítomnosti a upozorní ho na povinnost stanovenou zákon</w:t>
      </w:r>
      <w:r w:rsidR="00415C4B">
        <w:rPr>
          <w:sz w:val="22"/>
        </w:rPr>
        <w:t xml:space="preserve">em. Seznámí zákonného zástupce </w:t>
      </w:r>
      <w:r>
        <w:rPr>
          <w:sz w:val="22"/>
        </w:rPr>
        <w:t>s možnými důsledky v případě nárůstu neomluvené nepřítomnosti. Provede zápis z pohovoru, do něho</w:t>
      </w:r>
      <w:r w:rsidR="007C60FC">
        <w:rPr>
          <w:sz w:val="22"/>
        </w:rPr>
        <w:t>ž uvede způsob nápravy dohodnuté</w:t>
      </w:r>
      <w:r>
        <w:rPr>
          <w:sz w:val="22"/>
        </w:rPr>
        <w:t xml:space="preserve"> se zákonným zástupcem. Zákonný zástupce zápis podepíše a obdrží kopii zápisu. Případné odmítnutí podpisu nebo převzetí zápisu zákonným zástupcem se do zápisu zaznamená.</w:t>
      </w:r>
    </w:p>
    <w:p w:rsidR="0004467B" w:rsidRDefault="0004467B" w:rsidP="002F5246">
      <w:pPr>
        <w:pStyle w:val="Zkladntextodsazen21"/>
        <w:numPr>
          <w:ilvl w:val="0"/>
          <w:numId w:val="21"/>
        </w:numPr>
        <w:rPr>
          <w:sz w:val="22"/>
        </w:rPr>
      </w:pPr>
      <w:r>
        <w:rPr>
          <w:sz w:val="22"/>
        </w:rPr>
        <w:t>V případě, že neomluvená nepřítomnost žáka přesáhne 25 hodin, oznámí tuto sk</w:t>
      </w:r>
      <w:r w:rsidR="004C65B3">
        <w:rPr>
          <w:sz w:val="22"/>
        </w:rPr>
        <w:t>utečnost třídní učitel výchovné poradkyni a řediteli školy a ten</w:t>
      </w:r>
      <w:r>
        <w:rPr>
          <w:sz w:val="22"/>
        </w:rPr>
        <w:t xml:space="preserve"> zašle bezodkladně oznámení o pokračujícím záškoláctví s náležitou dokumentací příslušnému orgánu sociálně-právní ochrany dětí</w:t>
      </w:r>
      <w:r w:rsidR="00435890">
        <w:rPr>
          <w:sz w:val="22"/>
        </w:rPr>
        <w:t>,</w:t>
      </w:r>
      <w:r>
        <w:rPr>
          <w:sz w:val="22"/>
        </w:rPr>
        <w:t xml:space="preserve"> nebo pověřenému obecnímu úřadu.</w:t>
      </w:r>
    </w:p>
    <w:p w:rsidR="0004467B" w:rsidRDefault="0004467B" w:rsidP="002F5246">
      <w:pPr>
        <w:pStyle w:val="Zkladntextodsazen21"/>
        <w:numPr>
          <w:ilvl w:val="0"/>
          <w:numId w:val="21"/>
        </w:numPr>
        <w:rPr>
          <w:sz w:val="22"/>
        </w:rPr>
      </w:pPr>
      <w:r>
        <w:rPr>
          <w:sz w:val="22"/>
        </w:rPr>
        <w:t>V případě opakovaného záškoláctví v průběhu školního roku, pokud již byli zákonní zástupci pravomocným rozhodnutím správního orgánu postiženi pro přestupek podle ustanovení zákona, je třeba postoupit v pořadí již druhé hlášení o zanedbání školní docházky Policii ČR, kde bude případ řešen jako trestní oznámení pro podezření pro spáchání trestného činu ohrožení mravní výchovy mládeže. Kopie hlášení o zanedbání školní docházky bude zaslána příslušnému pověřenému obecnímu úřadu.</w:t>
      </w:r>
    </w:p>
    <w:p w:rsidR="0004467B" w:rsidRPr="006E5C1E" w:rsidRDefault="00BB72D5" w:rsidP="006E5C1E">
      <w:pPr>
        <w:pStyle w:val="Odstavecseseznamem"/>
        <w:numPr>
          <w:ilvl w:val="0"/>
          <w:numId w:val="21"/>
        </w:numPr>
        <w:spacing w:before="120"/>
        <w:jc w:val="both"/>
        <w:rPr>
          <w:sz w:val="22"/>
        </w:rPr>
      </w:pPr>
      <w:r w:rsidRPr="002F5246">
        <w:rPr>
          <w:sz w:val="22"/>
        </w:rPr>
        <w:t>Ředitel</w:t>
      </w:r>
      <w:r w:rsidR="0004467B" w:rsidRPr="002F5246">
        <w:rPr>
          <w:sz w:val="22"/>
        </w:rPr>
        <w:t xml:space="preserve"> školy může ze závažných důvodů, zejména zdravotních, uvolnit žáka na žádost zcela nebo zčásti z vyučování některého předmětu; žáka se zdravotním postižením může také uvolnit z provádění určitých činností, popřípadě rozhodnout, že tento žák nebude v některých předmětech hodnocen.  V předmětu tělesná</w:t>
      </w:r>
      <w:r w:rsidR="004C65B3" w:rsidRPr="002F5246">
        <w:rPr>
          <w:sz w:val="22"/>
        </w:rPr>
        <w:t xml:space="preserve"> výchova ředitel</w:t>
      </w:r>
      <w:r w:rsidR="0004467B" w:rsidRPr="002F5246">
        <w:rPr>
          <w:sz w:val="22"/>
        </w:rPr>
        <w:t xml:space="preserve"> školy uvolní žáka z vyučování na písemné doporučení dětského lékaře nebo odborného lékaře. Žák není z předmětu, z něhož byl zcela uvolněn, hodnocen. Pokud rozvrh vyučovacího dne začíná (nebo končí) předmětem, ze kterého je žák uvolněn, začíná (nebo končí) žákovi vyučování po této vyučovací hodině (před touto vyučovací hodinou).</w:t>
      </w:r>
    </w:p>
    <w:p w:rsidR="0004467B" w:rsidRDefault="0004467B" w:rsidP="007501EC">
      <w:pPr>
        <w:pStyle w:val="sp1"/>
        <w:spacing w:before="0" w:after="0"/>
        <w:jc w:val="both"/>
        <w:rPr>
          <w:rFonts w:ascii="Times New Roman" w:hAnsi="Times New Roman"/>
          <w:sz w:val="22"/>
        </w:rPr>
      </w:pPr>
    </w:p>
    <w:p w:rsidR="0004467B" w:rsidRDefault="00833258" w:rsidP="007501EC">
      <w:pPr>
        <w:pStyle w:val="Nadpis4"/>
        <w:pBdr>
          <w:top w:val="single" w:sz="4" w:space="1" w:color="auto"/>
          <w:left w:val="single" w:sz="4" w:space="4" w:color="auto"/>
          <w:bottom w:val="single" w:sz="4" w:space="0" w:color="auto"/>
          <w:right w:val="single" w:sz="4" w:space="4" w:color="auto"/>
        </w:pBdr>
        <w:spacing w:before="0" w:line="240" w:lineRule="auto"/>
        <w:rPr>
          <w:szCs w:val="28"/>
        </w:rPr>
      </w:pPr>
      <w:r w:rsidRPr="00891612">
        <w:rPr>
          <w:szCs w:val="28"/>
        </w:rPr>
        <w:t>II.</w:t>
      </w:r>
      <w:r w:rsidR="0004467B" w:rsidRPr="00891612">
        <w:rPr>
          <w:szCs w:val="28"/>
        </w:rPr>
        <w:t xml:space="preserve"> Provoz a vnitřní režim školy</w:t>
      </w:r>
    </w:p>
    <w:p w:rsidR="00767A59" w:rsidRPr="00767A59" w:rsidRDefault="00767A59" w:rsidP="00767A59"/>
    <w:p w:rsidR="0004467B" w:rsidRPr="00A62580" w:rsidRDefault="00891FDA" w:rsidP="007501EC">
      <w:pPr>
        <w:jc w:val="both"/>
        <w:rPr>
          <w:b/>
          <w:i/>
          <w:u w:val="single"/>
        </w:rPr>
      </w:pPr>
      <w:r w:rsidRPr="00A62580">
        <w:rPr>
          <w:b/>
          <w:i/>
          <w:u w:val="single"/>
        </w:rPr>
        <w:t>II.1</w:t>
      </w:r>
      <w:r w:rsidR="00767A59" w:rsidRPr="00A62580">
        <w:rPr>
          <w:b/>
          <w:i/>
          <w:u w:val="single"/>
        </w:rPr>
        <w:t xml:space="preserve"> Provoz školy</w:t>
      </w:r>
    </w:p>
    <w:p w:rsidR="0004467B" w:rsidRDefault="00C63AD9" w:rsidP="007501EC">
      <w:pPr>
        <w:numPr>
          <w:ilvl w:val="12"/>
          <w:numId w:val="0"/>
        </w:numPr>
        <w:spacing w:before="120" w:line="240" w:lineRule="atLeast"/>
        <w:ind w:left="284" w:hanging="284"/>
        <w:jc w:val="both"/>
        <w:rPr>
          <w:sz w:val="21"/>
        </w:rPr>
      </w:pPr>
      <w:r w:rsidRPr="00C63AD9">
        <w:rPr>
          <w:b/>
          <w:sz w:val="21"/>
        </w:rPr>
        <w:t>II.1.l</w:t>
      </w:r>
      <w:r w:rsidR="0004467B">
        <w:rPr>
          <w:sz w:val="21"/>
        </w:rPr>
        <w:t>Ve škole se vyučuje podle roz</w:t>
      </w:r>
      <w:r w:rsidR="00435890">
        <w:rPr>
          <w:sz w:val="21"/>
        </w:rPr>
        <w:t>v</w:t>
      </w:r>
      <w:r w:rsidR="004C65B3">
        <w:rPr>
          <w:sz w:val="21"/>
        </w:rPr>
        <w:t>rhu hodin schváleného ředitelem</w:t>
      </w:r>
      <w:r w:rsidR="00415C4B">
        <w:rPr>
          <w:sz w:val="21"/>
        </w:rPr>
        <w:t xml:space="preserve"> školy. Je vypracován </w:t>
      </w:r>
      <w:r w:rsidR="0004467B">
        <w:rPr>
          <w:sz w:val="21"/>
        </w:rPr>
        <w:t>podle vyučujících i podle tříd.</w:t>
      </w:r>
    </w:p>
    <w:p w:rsidR="0004467B" w:rsidRDefault="00C63AD9" w:rsidP="007501EC">
      <w:pPr>
        <w:numPr>
          <w:ilvl w:val="12"/>
          <w:numId w:val="0"/>
        </w:numPr>
        <w:spacing w:before="120" w:line="240" w:lineRule="atLeast"/>
        <w:ind w:left="284" w:hanging="284"/>
        <w:jc w:val="both"/>
        <w:rPr>
          <w:sz w:val="21"/>
        </w:rPr>
      </w:pPr>
      <w:r w:rsidRPr="00C63AD9">
        <w:rPr>
          <w:b/>
          <w:sz w:val="21"/>
        </w:rPr>
        <w:t>II.1.2</w:t>
      </w:r>
      <w:r w:rsidR="0004467B">
        <w:rPr>
          <w:sz w:val="21"/>
        </w:rPr>
        <w:t xml:space="preserve">Rozvrh hodin je vyvěšen na </w:t>
      </w:r>
      <w:r w:rsidR="00B252FE">
        <w:rPr>
          <w:sz w:val="21"/>
        </w:rPr>
        <w:t>určeném místě v ředitelně školy</w:t>
      </w:r>
      <w:r w:rsidR="0004467B">
        <w:rPr>
          <w:sz w:val="21"/>
        </w:rPr>
        <w:t xml:space="preserve">, v kmenových </w:t>
      </w:r>
      <w:r w:rsidR="004C65B3">
        <w:rPr>
          <w:sz w:val="21"/>
        </w:rPr>
        <w:t xml:space="preserve">třídách a u dveří všech učeben </w:t>
      </w:r>
      <w:r w:rsidR="0004467B">
        <w:rPr>
          <w:sz w:val="21"/>
        </w:rPr>
        <w:t>školy.</w:t>
      </w:r>
    </w:p>
    <w:p w:rsidR="006E5C1E" w:rsidRDefault="00C63AD9" w:rsidP="007501EC">
      <w:pPr>
        <w:spacing w:before="120" w:line="240" w:lineRule="atLeast"/>
        <w:jc w:val="both"/>
        <w:rPr>
          <w:sz w:val="21"/>
        </w:rPr>
      </w:pPr>
      <w:r w:rsidRPr="00C63AD9">
        <w:rPr>
          <w:b/>
          <w:sz w:val="21"/>
        </w:rPr>
        <w:t>II.1.3</w:t>
      </w:r>
      <w:r w:rsidR="0004467B">
        <w:rPr>
          <w:sz w:val="21"/>
        </w:rPr>
        <w:t>Začátek vyučování je v 8,00 h, přestávka na oběd a konec vyučování jsou stanoveny</w:t>
      </w:r>
      <w:r w:rsidR="00415C4B">
        <w:rPr>
          <w:sz w:val="21"/>
        </w:rPr>
        <w:t xml:space="preserve"> rozvrhem hodin. Časový rozvrh </w:t>
      </w:r>
      <w:r w:rsidR="0004467B">
        <w:rPr>
          <w:sz w:val="21"/>
        </w:rPr>
        <w:t>jednotlivých vyučovacích hodin je následující.</w:t>
      </w:r>
      <w:r w:rsidR="00F36F9E">
        <w:rPr>
          <w:sz w:val="21"/>
        </w:rPr>
        <w:t xml:space="preserve"> Výjimečně může vyučování začít v 7.05 hodin.</w:t>
      </w:r>
    </w:p>
    <w:p w:rsidR="006E5C1E" w:rsidRDefault="006E5C1E" w:rsidP="007501EC">
      <w:pPr>
        <w:spacing w:before="120" w:line="240" w:lineRule="atLeast"/>
        <w:jc w:val="both"/>
        <w:rPr>
          <w:sz w:val="21"/>
        </w:rPr>
      </w:pPr>
    </w:p>
    <w:p w:rsidR="0004467B" w:rsidRDefault="0004467B" w:rsidP="007501EC">
      <w:pPr>
        <w:numPr>
          <w:ilvl w:val="12"/>
          <w:numId w:val="0"/>
        </w:numPr>
        <w:tabs>
          <w:tab w:val="left" w:pos="540"/>
          <w:tab w:val="left" w:pos="2268"/>
          <w:tab w:val="left" w:pos="3402"/>
          <w:tab w:val="left" w:pos="3969"/>
          <w:tab w:val="left" w:pos="5220"/>
        </w:tabs>
        <w:spacing w:before="120" w:line="240" w:lineRule="atLeast"/>
        <w:jc w:val="both"/>
        <w:rPr>
          <w:sz w:val="21"/>
        </w:rPr>
      </w:pPr>
      <w:r>
        <w:rPr>
          <w:sz w:val="21"/>
        </w:rPr>
        <w:tab/>
        <w:t xml:space="preserve">Hodina </w:t>
      </w:r>
      <w:r>
        <w:rPr>
          <w:sz w:val="21"/>
        </w:rPr>
        <w:tab/>
        <w:t xml:space="preserve">   Od </w:t>
      </w:r>
      <w:r>
        <w:rPr>
          <w:sz w:val="21"/>
        </w:rPr>
        <w:tab/>
        <w:t xml:space="preserve">- </w:t>
      </w:r>
      <w:r>
        <w:rPr>
          <w:sz w:val="21"/>
        </w:rPr>
        <w:tab/>
        <w:t xml:space="preserve">  Do</w:t>
      </w:r>
      <w:r>
        <w:rPr>
          <w:sz w:val="21"/>
        </w:rPr>
        <w:tab/>
        <w:t>Přestávka  /min/</w:t>
      </w:r>
    </w:p>
    <w:p w:rsidR="0004467B" w:rsidRDefault="0004467B" w:rsidP="007501EC">
      <w:pPr>
        <w:numPr>
          <w:ilvl w:val="12"/>
          <w:numId w:val="0"/>
        </w:numPr>
        <w:pBdr>
          <w:top w:val="single" w:sz="4" w:space="1" w:color="auto"/>
          <w:left w:val="single" w:sz="4" w:space="4" w:color="auto"/>
          <w:bottom w:val="single" w:sz="4" w:space="1" w:color="auto"/>
          <w:right w:val="single" w:sz="4" w:space="4" w:color="auto"/>
        </w:pBdr>
        <w:tabs>
          <w:tab w:val="right" w:pos="851"/>
          <w:tab w:val="left" w:pos="2268"/>
          <w:tab w:val="left" w:pos="3402"/>
          <w:tab w:val="left" w:pos="3969"/>
          <w:tab w:val="right" w:pos="5812"/>
        </w:tabs>
        <w:spacing w:before="120" w:line="240" w:lineRule="atLeast"/>
        <w:jc w:val="both"/>
        <w:rPr>
          <w:sz w:val="21"/>
        </w:rPr>
      </w:pPr>
      <w:r>
        <w:rPr>
          <w:sz w:val="21"/>
        </w:rPr>
        <w:tab/>
        <w:t>0.</w:t>
      </w:r>
      <w:r>
        <w:rPr>
          <w:sz w:val="21"/>
        </w:rPr>
        <w:tab/>
        <w:t xml:space="preserve">  7,05</w:t>
      </w:r>
      <w:r>
        <w:rPr>
          <w:sz w:val="21"/>
        </w:rPr>
        <w:tab/>
        <w:t xml:space="preserve">- </w:t>
      </w:r>
      <w:r>
        <w:rPr>
          <w:sz w:val="21"/>
        </w:rPr>
        <w:tab/>
        <w:t xml:space="preserve"> 7:50</w:t>
      </w:r>
      <w:r>
        <w:rPr>
          <w:sz w:val="21"/>
        </w:rPr>
        <w:tab/>
        <w:t>10</w:t>
      </w:r>
    </w:p>
    <w:p w:rsidR="0004467B" w:rsidRDefault="0004467B" w:rsidP="007501EC">
      <w:pPr>
        <w:numPr>
          <w:ilvl w:val="12"/>
          <w:numId w:val="0"/>
        </w:numPr>
        <w:pBdr>
          <w:top w:val="single" w:sz="4" w:space="1" w:color="auto"/>
          <w:left w:val="single" w:sz="4" w:space="4" w:color="auto"/>
          <w:bottom w:val="single" w:sz="4" w:space="1" w:color="auto"/>
          <w:right w:val="single" w:sz="4" w:space="4" w:color="auto"/>
        </w:pBdr>
        <w:tabs>
          <w:tab w:val="right" w:pos="851"/>
          <w:tab w:val="left" w:pos="2268"/>
          <w:tab w:val="left" w:pos="3402"/>
          <w:tab w:val="left" w:pos="3969"/>
          <w:tab w:val="right" w:pos="5812"/>
        </w:tabs>
        <w:spacing w:before="120" w:line="240" w:lineRule="atLeast"/>
        <w:jc w:val="both"/>
        <w:rPr>
          <w:sz w:val="21"/>
        </w:rPr>
      </w:pPr>
      <w:r>
        <w:rPr>
          <w:sz w:val="21"/>
        </w:rPr>
        <w:tab/>
        <w:t>1.</w:t>
      </w:r>
      <w:r>
        <w:rPr>
          <w:sz w:val="21"/>
        </w:rPr>
        <w:tab/>
        <w:t xml:space="preserve">  8,00</w:t>
      </w:r>
      <w:r>
        <w:rPr>
          <w:sz w:val="21"/>
        </w:rPr>
        <w:tab/>
        <w:t xml:space="preserve">- </w:t>
      </w:r>
      <w:r>
        <w:rPr>
          <w:sz w:val="21"/>
        </w:rPr>
        <w:tab/>
        <w:t xml:space="preserve"> 8:45</w:t>
      </w:r>
      <w:r>
        <w:rPr>
          <w:sz w:val="21"/>
        </w:rPr>
        <w:tab/>
        <w:t>10</w:t>
      </w:r>
    </w:p>
    <w:p w:rsidR="0004467B" w:rsidRDefault="0004467B" w:rsidP="007501EC">
      <w:pPr>
        <w:numPr>
          <w:ilvl w:val="12"/>
          <w:numId w:val="0"/>
        </w:numPr>
        <w:pBdr>
          <w:top w:val="single" w:sz="4" w:space="1" w:color="auto"/>
          <w:left w:val="single" w:sz="4" w:space="4" w:color="auto"/>
          <w:bottom w:val="single" w:sz="4" w:space="1" w:color="auto"/>
          <w:right w:val="single" w:sz="4" w:space="4" w:color="auto"/>
        </w:pBdr>
        <w:tabs>
          <w:tab w:val="right" w:pos="851"/>
          <w:tab w:val="left" w:pos="2268"/>
          <w:tab w:val="left" w:pos="3402"/>
          <w:tab w:val="left" w:pos="3969"/>
          <w:tab w:val="right" w:pos="5812"/>
        </w:tabs>
        <w:spacing w:before="120" w:line="240" w:lineRule="atLeast"/>
        <w:jc w:val="both"/>
        <w:rPr>
          <w:sz w:val="21"/>
        </w:rPr>
      </w:pPr>
      <w:r>
        <w:rPr>
          <w:sz w:val="21"/>
        </w:rPr>
        <w:tab/>
        <w:t>2.</w:t>
      </w:r>
      <w:r>
        <w:rPr>
          <w:sz w:val="21"/>
        </w:rPr>
        <w:tab/>
        <w:t xml:space="preserve">  8:55</w:t>
      </w:r>
      <w:r>
        <w:rPr>
          <w:sz w:val="21"/>
        </w:rPr>
        <w:tab/>
        <w:t>-</w:t>
      </w:r>
      <w:r>
        <w:rPr>
          <w:sz w:val="21"/>
        </w:rPr>
        <w:tab/>
        <w:t xml:space="preserve"> 9:40</w:t>
      </w:r>
      <w:r>
        <w:rPr>
          <w:sz w:val="21"/>
        </w:rPr>
        <w:tab/>
        <w:t>15</w:t>
      </w:r>
    </w:p>
    <w:p w:rsidR="0004467B" w:rsidRDefault="0004467B" w:rsidP="007501EC">
      <w:pPr>
        <w:numPr>
          <w:ilvl w:val="12"/>
          <w:numId w:val="0"/>
        </w:numPr>
        <w:pBdr>
          <w:top w:val="single" w:sz="4" w:space="1" w:color="auto"/>
          <w:left w:val="single" w:sz="4" w:space="4" w:color="auto"/>
          <w:bottom w:val="single" w:sz="4" w:space="1" w:color="auto"/>
          <w:right w:val="single" w:sz="4" w:space="4" w:color="auto"/>
        </w:pBdr>
        <w:tabs>
          <w:tab w:val="right" w:pos="851"/>
          <w:tab w:val="left" w:pos="2268"/>
          <w:tab w:val="left" w:pos="3402"/>
          <w:tab w:val="left" w:pos="3969"/>
          <w:tab w:val="right" w:pos="5812"/>
        </w:tabs>
        <w:spacing w:before="120" w:line="240" w:lineRule="atLeast"/>
        <w:jc w:val="both"/>
        <w:rPr>
          <w:sz w:val="21"/>
        </w:rPr>
      </w:pPr>
      <w:r>
        <w:rPr>
          <w:sz w:val="21"/>
        </w:rPr>
        <w:tab/>
        <w:t xml:space="preserve">3. </w:t>
      </w:r>
      <w:r>
        <w:rPr>
          <w:sz w:val="21"/>
        </w:rPr>
        <w:tab/>
        <w:t xml:space="preserve">  9:55</w:t>
      </w:r>
      <w:r>
        <w:rPr>
          <w:sz w:val="21"/>
        </w:rPr>
        <w:tab/>
        <w:t xml:space="preserve">- </w:t>
      </w:r>
      <w:r>
        <w:rPr>
          <w:sz w:val="21"/>
        </w:rPr>
        <w:tab/>
        <w:t xml:space="preserve">10:40 </w:t>
      </w:r>
      <w:r>
        <w:rPr>
          <w:sz w:val="21"/>
        </w:rPr>
        <w:tab/>
        <w:t>10</w:t>
      </w:r>
    </w:p>
    <w:p w:rsidR="0004467B" w:rsidRDefault="0004467B" w:rsidP="007501EC">
      <w:pPr>
        <w:numPr>
          <w:ilvl w:val="12"/>
          <w:numId w:val="0"/>
        </w:numPr>
        <w:pBdr>
          <w:top w:val="single" w:sz="4" w:space="1" w:color="auto"/>
          <w:left w:val="single" w:sz="4" w:space="4" w:color="auto"/>
          <w:bottom w:val="single" w:sz="4" w:space="1" w:color="auto"/>
          <w:right w:val="single" w:sz="4" w:space="4" w:color="auto"/>
        </w:pBdr>
        <w:tabs>
          <w:tab w:val="right" w:pos="851"/>
          <w:tab w:val="left" w:pos="2268"/>
          <w:tab w:val="left" w:pos="3402"/>
          <w:tab w:val="left" w:pos="3969"/>
          <w:tab w:val="right" w:pos="5812"/>
        </w:tabs>
        <w:spacing w:before="120" w:line="240" w:lineRule="atLeast"/>
        <w:jc w:val="both"/>
        <w:rPr>
          <w:sz w:val="21"/>
        </w:rPr>
      </w:pPr>
      <w:r>
        <w:rPr>
          <w:sz w:val="21"/>
        </w:rPr>
        <w:tab/>
        <w:t xml:space="preserve">4. </w:t>
      </w:r>
      <w:r>
        <w:rPr>
          <w:sz w:val="21"/>
        </w:rPr>
        <w:tab/>
        <w:t>10:50</w:t>
      </w:r>
      <w:r>
        <w:rPr>
          <w:sz w:val="21"/>
        </w:rPr>
        <w:tab/>
        <w:t xml:space="preserve">- </w:t>
      </w:r>
      <w:r>
        <w:rPr>
          <w:sz w:val="21"/>
        </w:rPr>
        <w:tab/>
        <w:t xml:space="preserve">11:35 </w:t>
      </w:r>
      <w:r>
        <w:rPr>
          <w:sz w:val="21"/>
        </w:rPr>
        <w:tab/>
        <w:t>10</w:t>
      </w:r>
    </w:p>
    <w:p w:rsidR="0004467B" w:rsidRDefault="0004467B" w:rsidP="007501EC">
      <w:pPr>
        <w:numPr>
          <w:ilvl w:val="12"/>
          <w:numId w:val="0"/>
        </w:numPr>
        <w:pBdr>
          <w:top w:val="single" w:sz="4" w:space="1" w:color="auto"/>
          <w:left w:val="single" w:sz="4" w:space="4" w:color="auto"/>
          <w:bottom w:val="single" w:sz="4" w:space="1" w:color="auto"/>
          <w:right w:val="single" w:sz="4" w:space="4" w:color="auto"/>
        </w:pBdr>
        <w:tabs>
          <w:tab w:val="right" w:pos="851"/>
          <w:tab w:val="left" w:pos="2268"/>
          <w:tab w:val="left" w:pos="3402"/>
          <w:tab w:val="left" w:pos="3969"/>
          <w:tab w:val="right" w:pos="5812"/>
        </w:tabs>
        <w:spacing w:before="120" w:line="240" w:lineRule="atLeast"/>
        <w:jc w:val="both"/>
        <w:rPr>
          <w:sz w:val="21"/>
        </w:rPr>
      </w:pPr>
      <w:r>
        <w:rPr>
          <w:sz w:val="21"/>
        </w:rPr>
        <w:tab/>
        <w:t xml:space="preserve">5. </w:t>
      </w:r>
      <w:r>
        <w:rPr>
          <w:sz w:val="21"/>
        </w:rPr>
        <w:tab/>
        <w:t>11:45</w:t>
      </w:r>
      <w:r>
        <w:rPr>
          <w:sz w:val="21"/>
        </w:rPr>
        <w:tab/>
        <w:t xml:space="preserve">- </w:t>
      </w:r>
      <w:r>
        <w:rPr>
          <w:sz w:val="21"/>
        </w:rPr>
        <w:tab/>
        <w:t>12:30</w:t>
      </w:r>
      <w:r w:rsidR="006E5C1E">
        <w:rPr>
          <w:sz w:val="21"/>
        </w:rPr>
        <w:t xml:space="preserve">                      </w:t>
      </w:r>
      <w:r>
        <w:rPr>
          <w:sz w:val="21"/>
        </w:rPr>
        <w:tab/>
        <w:t xml:space="preserve">60       </w:t>
      </w:r>
      <w:r>
        <w:rPr>
          <w:sz w:val="16"/>
        </w:rPr>
        <w:t>10….polední přestávka</w:t>
      </w:r>
    </w:p>
    <w:p w:rsidR="0004467B" w:rsidRDefault="00656C7E" w:rsidP="007501EC">
      <w:pPr>
        <w:numPr>
          <w:ilvl w:val="12"/>
          <w:numId w:val="0"/>
        </w:numPr>
        <w:pBdr>
          <w:top w:val="single" w:sz="4" w:space="1" w:color="auto"/>
          <w:left w:val="single" w:sz="4" w:space="4" w:color="auto"/>
          <w:bottom w:val="single" w:sz="4" w:space="1" w:color="auto"/>
          <w:right w:val="single" w:sz="4" w:space="4" w:color="auto"/>
        </w:pBdr>
        <w:tabs>
          <w:tab w:val="right" w:pos="851"/>
          <w:tab w:val="left" w:pos="2268"/>
          <w:tab w:val="left" w:pos="3402"/>
          <w:tab w:val="left" w:pos="3969"/>
          <w:tab w:val="right" w:pos="5812"/>
        </w:tabs>
        <w:spacing w:before="120" w:line="240" w:lineRule="atLeast"/>
        <w:jc w:val="both"/>
        <w:rPr>
          <w:sz w:val="21"/>
        </w:rPr>
      </w:pPr>
      <w:r>
        <w:rPr>
          <w:sz w:val="21"/>
        </w:rPr>
        <w:t xml:space="preserve"> </w:t>
      </w:r>
      <w:r w:rsidR="006E5C1E">
        <w:rPr>
          <w:sz w:val="21"/>
        </w:rPr>
        <w:t xml:space="preserve">        </w:t>
      </w:r>
      <w:r>
        <w:rPr>
          <w:sz w:val="21"/>
        </w:rPr>
        <w:t xml:space="preserve">  6.                      12:40            -        </w:t>
      </w:r>
      <w:r w:rsidR="0004467B">
        <w:rPr>
          <w:sz w:val="21"/>
        </w:rPr>
        <w:t xml:space="preserve">13:25                      </w:t>
      </w:r>
      <w:r w:rsidR="0004467B">
        <w:rPr>
          <w:sz w:val="16"/>
        </w:rPr>
        <w:t>pro žáky, kteří mají 6h vcelku</w:t>
      </w:r>
    </w:p>
    <w:p w:rsidR="0004467B" w:rsidRDefault="0004467B" w:rsidP="007501EC">
      <w:pPr>
        <w:numPr>
          <w:ilvl w:val="12"/>
          <w:numId w:val="0"/>
        </w:numPr>
        <w:pBdr>
          <w:top w:val="single" w:sz="4" w:space="1" w:color="auto"/>
          <w:left w:val="single" w:sz="4" w:space="4" w:color="auto"/>
          <w:bottom w:val="single" w:sz="4" w:space="1" w:color="auto"/>
          <w:right w:val="single" w:sz="4" w:space="4" w:color="auto"/>
        </w:pBdr>
        <w:tabs>
          <w:tab w:val="right" w:pos="851"/>
          <w:tab w:val="left" w:pos="2268"/>
          <w:tab w:val="left" w:pos="3402"/>
          <w:tab w:val="left" w:pos="3969"/>
          <w:tab w:val="right" w:pos="5812"/>
        </w:tabs>
        <w:spacing w:before="120" w:line="240" w:lineRule="atLeast"/>
        <w:jc w:val="both"/>
        <w:rPr>
          <w:sz w:val="21"/>
        </w:rPr>
      </w:pPr>
      <w:r>
        <w:rPr>
          <w:sz w:val="21"/>
        </w:rPr>
        <w:tab/>
        <w:t xml:space="preserve">7. </w:t>
      </w:r>
      <w:r>
        <w:rPr>
          <w:sz w:val="21"/>
        </w:rPr>
        <w:tab/>
        <w:t xml:space="preserve">13:30 </w:t>
      </w:r>
      <w:r>
        <w:rPr>
          <w:sz w:val="21"/>
        </w:rPr>
        <w:tab/>
        <w:t xml:space="preserve">- </w:t>
      </w:r>
      <w:r>
        <w:rPr>
          <w:sz w:val="21"/>
        </w:rPr>
        <w:tab/>
        <w:t>14:15</w:t>
      </w:r>
      <w:r>
        <w:rPr>
          <w:sz w:val="21"/>
        </w:rPr>
        <w:tab/>
        <w:t>10</w:t>
      </w:r>
    </w:p>
    <w:p w:rsidR="0004467B" w:rsidRDefault="0004467B" w:rsidP="007501EC">
      <w:pPr>
        <w:numPr>
          <w:ilvl w:val="12"/>
          <w:numId w:val="0"/>
        </w:numPr>
        <w:pBdr>
          <w:top w:val="single" w:sz="4" w:space="1" w:color="auto"/>
          <w:left w:val="single" w:sz="4" w:space="4" w:color="auto"/>
          <w:bottom w:val="single" w:sz="4" w:space="1" w:color="auto"/>
          <w:right w:val="single" w:sz="4" w:space="4" w:color="auto"/>
        </w:pBdr>
        <w:spacing w:before="120" w:line="240" w:lineRule="atLeast"/>
        <w:jc w:val="both"/>
        <w:rPr>
          <w:sz w:val="21"/>
        </w:rPr>
      </w:pPr>
      <w:r>
        <w:rPr>
          <w:sz w:val="21"/>
        </w:rPr>
        <w:tab/>
        <w:t xml:space="preserve">8. </w:t>
      </w:r>
      <w:r w:rsidR="00656C7E">
        <w:rPr>
          <w:sz w:val="21"/>
        </w:rPr>
        <w:tab/>
      </w:r>
      <w:r w:rsidR="00656C7E">
        <w:rPr>
          <w:sz w:val="21"/>
        </w:rPr>
        <w:tab/>
        <w:t xml:space="preserve">   14:25</w:t>
      </w:r>
      <w:r w:rsidR="00656C7E">
        <w:rPr>
          <w:sz w:val="21"/>
        </w:rPr>
        <w:tab/>
        <w:t xml:space="preserve">           -       </w:t>
      </w:r>
      <w:r>
        <w:rPr>
          <w:sz w:val="21"/>
        </w:rPr>
        <w:t>15:10</w:t>
      </w:r>
      <w:r>
        <w:rPr>
          <w:sz w:val="21"/>
        </w:rPr>
        <w:tab/>
      </w:r>
      <w:r w:rsidR="006E5C1E">
        <w:rPr>
          <w:sz w:val="21"/>
        </w:rPr>
        <w:t xml:space="preserve">          </w:t>
      </w:r>
      <w:r>
        <w:rPr>
          <w:sz w:val="21"/>
        </w:rPr>
        <w:t>10</w:t>
      </w:r>
      <w:r>
        <w:rPr>
          <w:sz w:val="21"/>
        </w:rPr>
        <w:tab/>
      </w:r>
    </w:p>
    <w:p w:rsidR="0004467B" w:rsidRDefault="0004467B" w:rsidP="007501EC">
      <w:pPr>
        <w:numPr>
          <w:ilvl w:val="12"/>
          <w:numId w:val="0"/>
        </w:numPr>
        <w:pBdr>
          <w:top w:val="single" w:sz="4" w:space="1" w:color="auto"/>
          <w:left w:val="single" w:sz="4" w:space="4" w:color="auto"/>
          <w:bottom w:val="single" w:sz="4" w:space="1" w:color="auto"/>
          <w:right w:val="single" w:sz="4" w:space="4" w:color="auto"/>
        </w:pBdr>
        <w:spacing w:before="120" w:line="240" w:lineRule="atLeast"/>
        <w:jc w:val="both"/>
        <w:rPr>
          <w:sz w:val="21"/>
        </w:rPr>
      </w:pPr>
      <w:r>
        <w:rPr>
          <w:sz w:val="21"/>
        </w:rPr>
        <w:tab/>
        <w:t>9.</w:t>
      </w:r>
      <w:r>
        <w:rPr>
          <w:sz w:val="21"/>
        </w:rPr>
        <w:tab/>
      </w:r>
      <w:r w:rsidR="00656C7E">
        <w:rPr>
          <w:sz w:val="21"/>
        </w:rPr>
        <w:tab/>
        <w:t xml:space="preserve">   15:20             -      16:</w:t>
      </w:r>
      <w:r>
        <w:rPr>
          <w:sz w:val="21"/>
        </w:rPr>
        <w:t>05</w:t>
      </w:r>
    </w:p>
    <w:p w:rsidR="0004467B" w:rsidRDefault="00C63AD9" w:rsidP="007501EC">
      <w:pPr>
        <w:numPr>
          <w:ilvl w:val="12"/>
          <w:numId w:val="0"/>
        </w:numPr>
        <w:spacing w:line="240" w:lineRule="atLeast"/>
        <w:ind w:left="284" w:hanging="284"/>
        <w:jc w:val="both"/>
        <w:rPr>
          <w:sz w:val="21"/>
        </w:rPr>
      </w:pPr>
      <w:r w:rsidRPr="00C63AD9">
        <w:rPr>
          <w:b/>
          <w:sz w:val="21"/>
        </w:rPr>
        <w:lastRenderedPageBreak/>
        <w:t>II.1.4</w:t>
      </w:r>
      <w:r w:rsidR="0004467B">
        <w:rPr>
          <w:sz w:val="21"/>
        </w:rPr>
        <w:tab/>
        <w:t xml:space="preserve">Každá vyučovací hodina začíná i končí zvoněním. Nastane-li porucha v dodávce elektrického proudu nebo nezvoní-li z jiného důvodu, řídí se vyučující shora uvedeným časovým rozvrhem </w:t>
      </w:r>
      <w:r w:rsidR="004C65B3">
        <w:rPr>
          <w:sz w:val="21"/>
        </w:rPr>
        <w:t xml:space="preserve">podle </w:t>
      </w:r>
      <w:r w:rsidR="0004467B">
        <w:rPr>
          <w:sz w:val="21"/>
        </w:rPr>
        <w:t>hodin.</w:t>
      </w:r>
    </w:p>
    <w:p w:rsidR="0004467B" w:rsidRDefault="0004467B" w:rsidP="007501EC">
      <w:pPr>
        <w:numPr>
          <w:ilvl w:val="12"/>
          <w:numId w:val="0"/>
        </w:numPr>
        <w:spacing w:line="240" w:lineRule="atLeast"/>
        <w:ind w:left="284" w:hanging="284"/>
        <w:jc w:val="both"/>
        <w:rPr>
          <w:sz w:val="21"/>
        </w:rPr>
      </w:pPr>
    </w:p>
    <w:p w:rsidR="0004467B" w:rsidRDefault="00C63AD9" w:rsidP="00C63AD9">
      <w:pPr>
        <w:jc w:val="both"/>
        <w:rPr>
          <w:sz w:val="22"/>
        </w:rPr>
      </w:pPr>
      <w:r w:rsidRPr="00C63AD9">
        <w:rPr>
          <w:b/>
          <w:sz w:val="22"/>
        </w:rPr>
        <w:t>II.1.5</w:t>
      </w:r>
      <w:r w:rsidR="0004467B" w:rsidRPr="00656C7E">
        <w:rPr>
          <w:sz w:val="22"/>
        </w:rPr>
        <w:t xml:space="preserve">Kromě polední přestávky (hodinová přestávka v rozvrhu je určena na oběd) nesmí žáci bez vědomí třídního učitele opustit školní budovu. </w:t>
      </w:r>
    </w:p>
    <w:p w:rsidR="00656C7E" w:rsidRDefault="00656C7E" w:rsidP="00656C7E">
      <w:pPr>
        <w:ind w:left="360"/>
        <w:jc w:val="both"/>
        <w:rPr>
          <w:sz w:val="22"/>
        </w:rPr>
      </w:pPr>
    </w:p>
    <w:p w:rsidR="00656C7E" w:rsidRDefault="00656C7E" w:rsidP="00656C7E">
      <w:pPr>
        <w:ind w:left="360"/>
        <w:jc w:val="both"/>
        <w:rPr>
          <w:sz w:val="22"/>
        </w:rPr>
      </w:pPr>
    </w:p>
    <w:p w:rsidR="0004467B" w:rsidRPr="00A62580" w:rsidRDefault="00891FDA" w:rsidP="007501EC">
      <w:pPr>
        <w:pStyle w:val="Nadpis6"/>
        <w:rPr>
          <w:sz w:val="24"/>
        </w:rPr>
      </w:pPr>
      <w:r w:rsidRPr="00A62580">
        <w:rPr>
          <w:sz w:val="24"/>
        </w:rPr>
        <w:t>II.2</w:t>
      </w:r>
      <w:r w:rsidR="0004467B" w:rsidRPr="00A62580">
        <w:rPr>
          <w:sz w:val="24"/>
        </w:rPr>
        <w:t xml:space="preserve"> Příchod žáků do školy a chování žáků ve třídě</w:t>
      </w:r>
    </w:p>
    <w:p w:rsidR="0004467B" w:rsidRDefault="0004467B" w:rsidP="007501EC">
      <w:pPr>
        <w:spacing w:before="120" w:line="240" w:lineRule="atLeast"/>
        <w:jc w:val="both"/>
        <w:rPr>
          <w:b/>
          <w:i/>
          <w:u w:val="single"/>
        </w:rPr>
      </w:pPr>
    </w:p>
    <w:p w:rsidR="0004467B" w:rsidRPr="00891FDA" w:rsidRDefault="00891FDA" w:rsidP="007501EC">
      <w:pPr>
        <w:spacing w:before="120" w:line="240" w:lineRule="atLeast"/>
        <w:ind w:left="284" w:hanging="284"/>
        <w:jc w:val="both"/>
      </w:pPr>
      <w:r w:rsidRPr="00A62580">
        <w:rPr>
          <w:b/>
        </w:rPr>
        <w:t>II.2.</w:t>
      </w:r>
      <w:r w:rsidR="0004467B" w:rsidRPr="00A62580">
        <w:rPr>
          <w:b/>
        </w:rPr>
        <w:t>1</w:t>
      </w:r>
      <w:r w:rsidR="0004467B" w:rsidRPr="00891FDA">
        <w:tab/>
      </w:r>
      <w:r w:rsidR="007E05DB" w:rsidRPr="00891FDA">
        <w:t>Nedojíždějící žáci</w:t>
      </w:r>
      <w:r w:rsidR="0004467B" w:rsidRPr="00891FDA">
        <w:t xml:space="preserve"> se shromažďují </w:t>
      </w:r>
      <w:r w:rsidR="00BB72D5" w:rsidRPr="00891FDA">
        <w:t xml:space="preserve">ve svých třídách 15 minut před </w:t>
      </w:r>
      <w:r w:rsidR="0004467B" w:rsidRPr="00891FDA">
        <w:t>začátkem vyučování, přes</w:t>
      </w:r>
      <w:r w:rsidR="00BB72D5" w:rsidRPr="00891FDA">
        <w:t xml:space="preserve">polní tak, jak jim to dovoluje </w:t>
      </w:r>
      <w:r w:rsidR="0004467B" w:rsidRPr="00891FDA">
        <w:t xml:space="preserve">příjezd </w:t>
      </w:r>
      <w:r w:rsidR="007E05DB" w:rsidRPr="00891FDA">
        <w:t>autobusů</w:t>
      </w:r>
      <w:r w:rsidR="0004467B" w:rsidRPr="00891FDA">
        <w:t>. Do školy mohou vstoupit ráno 20 minut před zahájením vyučování</w:t>
      </w:r>
      <w:r w:rsidR="007E05DB" w:rsidRPr="00891FDA">
        <w:t>.</w:t>
      </w:r>
      <w:r w:rsidR="006E5C1E">
        <w:t xml:space="preserve"> </w:t>
      </w:r>
      <w:r w:rsidR="007E05DB" w:rsidRPr="00891FDA">
        <w:t>O přestávce mezi dopoledním a odpoledním vyučováním je žákům umožněn vstup do budovy školy. Žáci se nezdržují na chodbách, ani jinde, ale v určené učebně (učebnách). V této době</w:t>
      </w:r>
      <w:r w:rsidR="00B11647" w:rsidRPr="00891FDA">
        <w:t xml:space="preserve"> jsou</w:t>
      </w:r>
      <w:r w:rsidR="0004467B" w:rsidRPr="00891FDA">
        <w:t xml:space="preserve"> zajišťován</w:t>
      </w:r>
      <w:r w:rsidR="007E05DB" w:rsidRPr="00891FDA">
        <w:t>y</w:t>
      </w:r>
      <w:r w:rsidR="00415C4B" w:rsidRPr="00891FDA">
        <w:t xml:space="preserve"> dohledy dle rozpisu dohledů</w:t>
      </w:r>
      <w:r w:rsidR="0004467B" w:rsidRPr="00891FDA">
        <w:t>, žáci, kteří navštěvují školní družinu</w:t>
      </w:r>
      <w:r w:rsidR="007E05DB" w:rsidRPr="00891FDA">
        <w:t xml:space="preserve">, se řídí </w:t>
      </w:r>
      <w:r w:rsidR="0004467B" w:rsidRPr="00891FDA">
        <w:t xml:space="preserve">„Vnitřním řádem ŠD“ </w:t>
      </w:r>
      <w:r w:rsidR="00F36F9E" w:rsidRPr="00891FDA">
        <w:t>- viz příloha -  a rozvrhem ŠD</w:t>
      </w:r>
      <w:r w:rsidR="00821F04" w:rsidRPr="00891FDA">
        <w:t>.</w:t>
      </w:r>
    </w:p>
    <w:p w:rsidR="0004467B" w:rsidRPr="00891FDA" w:rsidRDefault="00A62580" w:rsidP="007501EC">
      <w:pPr>
        <w:spacing w:before="120" w:line="240" w:lineRule="atLeast"/>
        <w:ind w:left="284" w:hanging="284"/>
        <w:jc w:val="both"/>
      </w:pPr>
      <w:r w:rsidRPr="00A62580">
        <w:rPr>
          <w:b/>
        </w:rPr>
        <w:t>II.2.2</w:t>
      </w:r>
      <w:r w:rsidR="0004467B" w:rsidRPr="00891FDA">
        <w:tab/>
        <w:t>Všichni ž</w:t>
      </w:r>
      <w:r w:rsidR="00415C4B" w:rsidRPr="00891FDA">
        <w:t xml:space="preserve">áci jsou povinni před zahájením vyučování </w:t>
      </w:r>
      <w:r w:rsidR="0004467B" w:rsidRPr="00891FDA">
        <w:t>zaujmout svá místa včas. Omluveni budou pouze žáci, kteří ze závažných důvodů přijdou později (návštěva lékaře, dopravní problémy aj.)</w:t>
      </w:r>
    </w:p>
    <w:p w:rsidR="0004467B" w:rsidRPr="00891FDA" w:rsidRDefault="00A62580" w:rsidP="007501EC">
      <w:pPr>
        <w:spacing w:before="120" w:line="240" w:lineRule="atLeast"/>
        <w:ind w:left="284" w:hanging="284"/>
        <w:jc w:val="both"/>
      </w:pPr>
      <w:r w:rsidRPr="00A62580">
        <w:rPr>
          <w:b/>
        </w:rPr>
        <w:t>II.2.3</w:t>
      </w:r>
      <w:r w:rsidR="0004467B" w:rsidRPr="00891FDA">
        <w:tab/>
        <w:t>Každá třída má přidělenou šat</w:t>
      </w:r>
      <w:r w:rsidR="00415C4B" w:rsidRPr="00891FDA">
        <w:t xml:space="preserve">nu, kde si žáci z hygienických </w:t>
      </w:r>
      <w:r w:rsidR="0004467B" w:rsidRPr="00891FDA">
        <w:t>důvodů odloží oděv a obuv a</w:t>
      </w:r>
      <w:r w:rsidR="00415C4B" w:rsidRPr="00891FDA">
        <w:t xml:space="preserve"> obují si přezůvky. Přezůvky si</w:t>
      </w:r>
      <w:r w:rsidR="0004467B" w:rsidRPr="00891FDA">
        <w:t xml:space="preserve"> každý opatří takové, aby vylučovaly možnost používat je i</w:t>
      </w:r>
      <w:r w:rsidR="006E5C1E">
        <w:t xml:space="preserve"> při </w:t>
      </w:r>
      <w:r w:rsidR="00B252FE" w:rsidRPr="00891FDA">
        <w:t>chození mimo budovu školy a aby jejich podrážky nezanechávaly šmouhy na podlaze.</w:t>
      </w:r>
      <w:r w:rsidR="004C65B3" w:rsidRPr="00891FDA">
        <w:t xml:space="preserve"> Šatna </w:t>
      </w:r>
      <w:r w:rsidR="0004467B" w:rsidRPr="00891FDA">
        <w:t>se z bez</w:t>
      </w:r>
      <w:r w:rsidR="00415C4B" w:rsidRPr="00891FDA">
        <w:t xml:space="preserve">pečnostních důvodů </w:t>
      </w:r>
      <w:r w:rsidR="004C65B3" w:rsidRPr="00891FDA">
        <w:t>zamyká</w:t>
      </w:r>
      <w:r w:rsidR="0004467B" w:rsidRPr="00891FDA">
        <w:t>. V šatně má každý žák vyhrazené své místo. V šatnách nesmí být ponechávány cenné předměty, hodinky, peníze apod. Za ztrátu těchto věcí škola neručí.</w:t>
      </w:r>
      <w:r w:rsidR="006E5C1E">
        <w:t xml:space="preserve"> </w:t>
      </w:r>
      <w:r w:rsidR="0004467B" w:rsidRPr="00891FDA">
        <w:t xml:space="preserve">Všichni žáci dbají na udržování pořádku v šatně. </w:t>
      </w:r>
    </w:p>
    <w:p w:rsidR="0004467B" w:rsidRPr="00891FDA" w:rsidRDefault="00A62580" w:rsidP="007501EC">
      <w:pPr>
        <w:spacing w:before="120"/>
        <w:ind w:left="284" w:hanging="284"/>
        <w:jc w:val="both"/>
      </w:pPr>
      <w:r w:rsidRPr="00A62580">
        <w:rPr>
          <w:b/>
        </w:rPr>
        <w:t>II.2.4</w:t>
      </w:r>
      <w:r w:rsidR="00415C4B" w:rsidRPr="00891FDA">
        <w:tab/>
        <w:t>Při každém opuštění</w:t>
      </w:r>
      <w:r w:rsidR="0004467B" w:rsidRPr="00891FDA">
        <w:t xml:space="preserve"> budovy školy se žáci přezují. V případě, že vyučovací den začíná nebo končí</w:t>
      </w:r>
      <w:r w:rsidR="00415C4B" w:rsidRPr="00891FDA">
        <w:t xml:space="preserve"> předmětem, ze kterého je žák ředitelkou</w:t>
      </w:r>
      <w:r w:rsidR="0004467B" w:rsidRPr="00891FDA">
        <w:t xml:space="preserve"> školy u</w:t>
      </w:r>
      <w:r w:rsidR="00415C4B" w:rsidRPr="00891FDA">
        <w:t xml:space="preserve">volněn, nemusí být v tuto dobu </w:t>
      </w:r>
      <w:r w:rsidR="0004467B" w:rsidRPr="00891FDA">
        <w:t>ve škole přítomen. Na výuku, která probíhá p</w:t>
      </w:r>
      <w:r w:rsidR="00415C4B" w:rsidRPr="00891FDA">
        <w:t xml:space="preserve">rvní hodinu mimo budovu školy, </w:t>
      </w:r>
      <w:r w:rsidR="0004467B" w:rsidRPr="00891FDA">
        <w:t>se mohou dostavit žáci přím</w:t>
      </w:r>
      <w:r w:rsidR="00F36F9E" w:rsidRPr="00891FDA">
        <w:t xml:space="preserve">o na určené shromaždiště </w:t>
      </w:r>
      <w:r w:rsidR="00415C4B" w:rsidRPr="00891FDA">
        <w:t>(</w:t>
      </w:r>
      <w:r w:rsidR="0004467B" w:rsidRPr="00891FDA">
        <w:t>hřiště, školní pozemek aj.). Po poslední hodině, která se koná mimo budovu školy, odchá</w:t>
      </w:r>
      <w:r w:rsidR="00415C4B" w:rsidRPr="00891FDA">
        <w:t xml:space="preserve">zejí žáci </w:t>
      </w:r>
      <w:r w:rsidR="00F36F9E" w:rsidRPr="00891FDA">
        <w:t xml:space="preserve">domů nebo na autobus, jsou-li s tím vyrozuměni zákonní zástupci žáka, jinak odcházejí od školy. </w:t>
      </w:r>
      <w:r w:rsidR="0004467B" w:rsidRPr="00891FDA">
        <w:t>V době příchodu a po odchodu z této výuky škola neručí za jejich bezpečnost.</w:t>
      </w:r>
    </w:p>
    <w:p w:rsidR="0004467B" w:rsidRPr="00891FDA" w:rsidRDefault="00A62580" w:rsidP="007501EC">
      <w:pPr>
        <w:spacing w:before="120" w:line="240" w:lineRule="atLeast"/>
        <w:ind w:left="426" w:hanging="426"/>
        <w:jc w:val="both"/>
      </w:pPr>
      <w:r w:rsidRPr="00A62580">
        <w:rPr>
          <w:b/>
        </w:rPr>
        <w:t>II.2.5</w:t>
      </w:r>
      <w:r w:rsidR="0004467B" w:rsidRPr="00891FDA">
        <w:tab/>
      </w:r>
      <w:r w:rsidR="00B252FE" w:rsidRPr="00891FDA">
        <w:t>Žák j</w:t>
      </w:r>
      <w:r w:rsidR="0004467B" w:rsidRPr="00891FDA">
        <w:t>e povinen mít s sebou věci p</w:t>
      </w:r>
      <w:r w:rsidR="00415C4B" w:rsidRPr="00891FDA">
        <w:t xml:space="preserve">otřebné k vyučování (učebnice, </w:t>
      </w:r>
      <w:r w:rsidR="0004467B" w:rsidRPr="00891FDA">
        <w:t>učební pomůcky, sešity, pr</w:t>
      </w:r>
      <w:r w:rsidR="00415C4B" w:rsidRPr="00891FDA">
        <w:t xml:space="preserve">avítka apod.). Sešity a učební </w:t>
      </w:r>
      <w:r w:rsidR="0004467B" w:rsidRPr="00891FDA">
        <w:t>pomůcky pro celý den si uloží do tašky n</w:t>
      </w:r>
      <w:r w:rsidR="00415C4B" w:rsidRPr="00891FDA">
        <w:t>ebo do lavice. Na lavici má jen</w:t>
      </w:r>
      <w:r w:rsidR="0004467B" w:rsidRPr="00891FDA">
        <w:t xml:space="preserve"> pomůcky, které potřebuje na příslušnou vyučovací hodinu.  Před zvoněním a příchodem uč</w:t>
      </w:r>
      <w:r w:rsidR="00415C4B" w:rsidRPr="00891FDA">
        <w:t xml:space="preserve">itele si připraví vše, co bude </w:t>
      </w:r>
      <w:r w:rsidR="0004467B" w:rsidRPr="00891FDA">
        <w:t>na vyučovací hodinu potřebovat.</w:t>
      </w:r>
    </w:p>
    <w:p w:rsidR="0004467B" w:rsidRPr="00891FDA" w:rsidRDefault="00A62580" w:rsidP="007501EC">
      <w:pPr>
        <w:spacing w:before="120" w:line="240" w:lineRule="atLeast"/>
        <w:ind w:left="426" w:hanging="426"/>
        <w:jc w:val="both"/>
      </w:pPr>
      <w:r w:rsidRPr="00A62580">
        <w:rPr>
          <w:b/>
        </w:rPr>
        <w:t>II.2.6</w:t>
      </w:r>
      <w:r w:rsidR="0004467B" w:rsidRPr="00891FDA">
        <w:t>Ve třídě nebo v odborné</w:t>
      </w:r>
      <w:r w:rsidR="00415C4B" w:rsidRPr="00891FDA">
        <w:t xml:space="preserve"> učebně zaujímá místo, které mu</w:t>
      </w:r>
      <w:r w:rsidR="0004467B" w:rsidRPr="00891FDA">
        <w:t xml:space="preserve"> určil třídní učitel nebo v</w:t>
      </w:r>
      <w:r w:rsidR="00415C4B" w:rsidRPr="00891FDA">
        <w:t>yučující v odborné učebně. Toto</w:t>
      </w:r>
      <w:r w:rsidR="0004467B" w:rsidRPr="00891FDA">
        <w:t xml:space="preserve"> místo nesmí bez jejich souhlasu měnit.</w:t>
      </w:r>
    </w:p>
    <w:p w:rsidR="0004467B" w:rsidRPr="00891FDA" w:rsidRDefault="00A62580" w:rsidP="007501EC">
      <w:pPr>
        <w:spacing w:before="120" w:line="240" w:lineRule="atLeast"/>
        <w:ind w:left="426" w:hanging="426"/>
        <w:jc w:val="both"/>
      </w:pPr>
      <w:r w:rsidRPr="00A62580">
        <w:rPr>
          <w:b/>
        </w:rPr>
        <w:t>II.2.7</w:t>
      </w:r>
      <w:r w:rsidR="0004467B" w:rsidRPr="00891FDA">
        <w:t>Je odpovědný za řádné ud</w:t>
      </w:r>
      <w:r w:rsidR="00415C4B" w:rsidRPr="00891FDA">
        <w:t xml:space="preserve">ržování zařízení, za pořádek a </w:t>
      </w:r>
      <w:r w:rsidR="0004467B" w:rsidRPr="00891FDA">
        <w:t>čistotu svého pracoviště, učebnic, (které musí být zaba</w:t>
      </w:r>
      <w:r w:rsidR="00415C4B" w:rsidRPr="00891FDA">
        <w:t xml:space="preserve">lené) a pomůcek, které mu byly </w:t>
      </w:r>
      <w:r w:rsidR="0004467B" w:rsidRPr="00891FDA">
        <w:t xml:space="preserve">vydány nebo svěřeny. </w:t>
      </w:r>
      <w:r w:rsidR="00415C4B" w:rsidRPr="00891FDA">
        <w:t>V případě poškození nebo ztráty</w:t>
      </w:r>
      <w:r w:rsidR="0004467B" w:rsidRPr="00891FDA">
        <w:t xml:space="preserve"> svěřených věcí je po</w:t>
      </w:r>
      <w:r w:rsidR="00415C4B" w:rsidRPr="00891FDA">
        <w:t xml:space="preserve">vinen podat o tom ihned zprávu </w:t>
      </w:r>
      <w:r w:rsidR="0004467B" w:rsidRPr="00891FDA">
        <w:t xml:space="preserve">vyučujícímu a třídnímu učiteli. Za svévolně poškozené učebnice nebo učební pomůcky bude škola vyžadovat finanční náhradu. </w:t>
      </w:r>
    </w:p>
    <w:p w:rsidR="0004467B" w:rsidRPr="00891FDA" w:rsidRDefault="00A62580" w:rsidP="007501EC">
      <w:pPr>
        <w:spacing w:before="120" w:line="240" w:lineRule="atLeast"/>
        <w:ind w:left="426" w:hanging="426"/>
        <w:jc w:val="both"/>
      </w:pPr>
      <w:r>
        <w:rPr>
          <w:b/>
        </w:rPr>
        <w:t>I</w:t>
      </w:r>
      <w:r w:rsidRPr="00A62580">
        <w:rPr>
          <w:b/>
        </w:rPr>
        <w:t>I.2.</w:t>
      </w:r>
      <w:r w:rsidR="004C65B3" w:rsidRPr="00A62580">
        <w:rPr>
          <w:b/>
        </w:rPr>
        <w:t>8</w:t>
      </w:r>
      <w:r w:rsidR="004C65B3" w:rsidRPr="00891FDA">
        <w:t>Může užívat pomůcky a přístroje instalované</w:t>
      </w:r>
      <w:r w:rsidR="0004467B" w:rsidRPr="00891FDA">
        <w:t xml:space="preserve"> ve třídě pouze s dovolením učitele. Vynášet zaříz</w:t>
      </w:r>
      <w:r w:rsidR="00415C4B" w:rsidRPr="00891FDA">
        <w:t xml:space="preserve">ení ze třídy bez </w:t>
      </w:r>
      <w:r w:rsidR="0004467B" w:rsidRPr="00891FDA">
        <w:t>dovolení učitele je zakázáno.</w:t>
      </w:r>
    </w:p>
    <w:p w:rsidR="00F36F9E" w:rsidRPr="00891FDA" w:rsidRDefault="00A62580" w:rsidP="007501EC">
      <w:pPr>
        <w:spacing w:before="120" w:line="240" w:lineRule="atLeast"/>
        <w:ind w:left="426" w:hanging="426"/>
        <w:jc w:val="both"/>
      </w:pPr>
      <w:r w:rsidRPr="00A62580">
        <w:rPr>
          <w:b/>
        </w:rPr>
        <w:t>II.2.9</w:t>
      </w:r>
      <w:r w:rsidR="0004467B" w:rsidRPr="00891FDA">
        <w:tab/>
        <w:t>Po zvonění na začátku</w:t>
      </w:r>
      <w:r w:rsidR="00415C4B" w:rsidRPr="00891FDA">
        <w:t xml:space="preserve"> hodiny očekává v klidu příchod</w:t>
      </w:r>
      <w:r w:rsidR="0004467B" w:rsidRPr="00891FDA">
        <w:t xml:space="preserve"> učitele. Vstoupí-li do třídy učite</w:t>
      </w:r>
      <w:r w:rsidR="00415C4B" w:rsidRPr="00891FDA">
        <w:t xml:space="preserve">l, tiše vstane. Vstane rovněž, </w:t>
      </w:r>
      <w:r w:rsidR="0004467B" w:rsidRPr="00891FDA">
        <w:t xml:space="preserve">vstupuje-li do třídy jiná </w:t>
      </w:r>
      <w:r w:rsidR="00C52290" w:rsidRPr="00891FDA">
        <w:t xml:space="preserve">dospělá </w:t>
      </w:r>
      <w:r w:rsidR="0004467B" w:rsidRPr="00891FDA">
        <w:t xml:space="preserve">osoba, jakož i při jejich odchodu.  </w:t>
      </w:r>
    </w:p>
    <w:p w:rsidR="0004467B" w:rsidRPr="00891FDA" w:rsidRDefault="00A62580" w:rsidP="007501EC">
      <w:pPr>
        <w:spacing w:before="120" w:line="240" w:lineRule="atLeast"/>
        <w:ind w:left="426" w:hanging="426"/>
        <w:jc w:val="both"/>
      </w:pPr>
      <w:r w:rsidRPr="00A62580">
        <w:rPr>
          <w:b/>
        </w:rPr>
        <w:lastRenderedPageBreak/>
        <w:t>II.2.10</w:t>
      </w:r>
      <w:r w:rsidR="0004467B" w:rsidRPr="00891FDA">
        <w:t>Přeje-li si mluvit, přihlásí se učiteli zvednutím ruky.</w:t>
      </w:r>
    </w:p>
    <w:p w:rsidR="0004467B" w:rsidRPr="00891FDA" w:rsidRDefault="00A62580" w:rsidP="007501EC">
      <w:pPr>
        <w:spacing w:before="120" w:line="240" w:lineRule="atLeast"/>
        <w:ind w:left="426" w:hanging="426"/>
        <w:jc w:val="both"/>
      </w:pPr>
      <w:r w:rsidRPr="00A62580">
        <w:rPr>
          <w:b/>
        </w:rPr>
        <w:t>II.2.11</w:t>
      </w:r>
      <w:r w:rsidR="0004467B" w:rsidRPr="00891FDA">
        <w:t xml:space="preserve">Nevypracuje-li domácí </w:t>
      </w:r>
      <w:r w:rsidR="00415C4B" w:rsidRPr="00891FDA">
        <w:t xml:space="preserve">úkol nebo není-li připraven na </w:t>
      </w:r>
      <w:r w:rsidR="0004467B" w:rsidRPr="00891FDA">
        <w:t>vyučovací hodinu, ohlásí to učiteli před začátkem</w:t>
      </w:r>
      <w:r w:rsidR="00C049EE" w:rsidRPr="00891FDA">
        <w:t xml:space="preserve"> hodiny, nebo na jejím začátku.</w:t>
      </w:r>
    </w:p>
    <w:p w:rsidR="0004467B" w:rsidRPr="00891FDA" w:rsidRDefault="00A62580" w:rsidP="007501EC">
      <w:pPr>
        <w:spacing w:before="120" w:line="240" w:lineRule="atLeast"/>
        <w:ind w:left="426" w:hanging="426"/>
        <w:jc w:val="both"/>
      </w:pPr>
      <w:r w:rsidRPr="00A62580">
        <w:rPr>
          <w:b/>
        </w:rPr>
        <w:t>II.2.12</w:t>
      </w:r>
      <w:r w:rsidR="0004467B" w:rsidRPr="00891FDA">
        <w:t xml:space="preserve">V době vyučování zachovává </w:t>
      </w:r>
      <w:r w:rsidR="00415C4B" w:rsidRPr="00891FDA">
        <w:t xml:space="preserve">klid a pořádek. Nenapovídá ani </w:t>
      </w:r>
      <w:r w:rsidR="0004467B" w:rsidRPr="00891FDA">
        <w:t>neopravuje odpovědi spolužáků bez učitelova dovolení.</w:t>
      </w:r>
    </w:p>
    <w:p w:rsidR="0004467B" w:rsidRPr="00891FDA" w:rsidRDefault="00A62580" w:rsidP="007501EC">
      <w:pPr>
        <w:spacing w:before="120" w:line="240" w:lineRule="atLeast"/>
        <w:ind w:left="426" w:hanging="426"/>
        <w:jc w:val="both"/>
      </w:pPr>
      <w:r w:rsidRPr="00A62580">
        <w:rPr>
          <w:b/>
        </w:rPr>
        <w:t>II.2.13</w:t>
      </w:r>
      <w:r w:rsidR="0004467B" w:rsidRPr="00891FDA">
        <w:t>Z hodiny odchází pouze se souhlasem učitele.</w:t>
      </w:r>
    </w:p>
    <w:p w:rsidR="0004467B" w:rsidRPr="00891FDA" w:rsidRDefault="00A62580" w:rsidP="007501EC">
      <w:pPr>
        <w:spacing w:before="120" w:line="240" w:lineRule="atLeast"/>
        <w:ind w:left="426" w:hanging="426"/>
        <w:jc w:val="both"/>
      </w:pPr>
      <w:r w:rsidRPr="00A62580">
        <w:rPr>
          <w:b/>
        </w:rPr>
        <w:t>II.2.</w:t>
      </w:r>
      <w:r w:rsidR="00B11647" w:rsidRPr="00A62580">
        <w:rPr>
          <w:b/>
        </w:rPr>
        <w:t>14</w:t>
      </w:r>
      <w:r w:rsidR="0004467B" w:rsidRPr="00891FDA">
        <w:tab/>
        <w:t>Před odchodem ze třídy uvede do pořádku své pracoviště. Všechny učebnice a pomůcky z lavice s</w:t>
      </w:r>
      <w:r w:rsidR="00415C4B" w:rsidRPr="00891FDA">
        <w:t xml:space="preserve">i odnese. Po skončení poslední </w:t>
      </w:r>
      <w:r w:rsidR="0004467B" w:rsidRPr="00891FDA">
        <w:t xml:space="preserve">vyučovací hodiny v učebně </w:t>
      </w:r>
      <w:r w:rsidR="00744573" w:rsidRPr="00891FDA">
        <w:t xml:space="preserve">žák uloží židli na stolek, aby </w:t>
      </w:r>
      <w:r w:rsidR="0004467B" w:rsidRPr="00891FDA">
        <w:t xml:space="preserve">mohl být proveden úklid  </w:t>
      </w:r>
    </w:p>
    <w:p w:rsidR="0004467B" w:rsidRPr="00891FDA" w:rsidRDefault="00A62580" w:rsidP="007501EC">
      <w:pPr>
        <w:spacing w:before="120" w:line="240" w:lineRule="atLeast"/>
        <w:ind w:left="426" w:hanging="426"/>
        <w:jc w:val="both"/>
      </w:pPr>
      <w:r w:rsidRPr="00A62580">
        <w:rPr>
          <w:b/>
        </w:rPr>
        <w:t>II.2.15</w:t>
      </w:r>
      <w:r w:rsidR="0004467B" w:rsidRPr="00891FDA">
        <w:tab/>
        <w:t xml:space="preserve">Otevřít okna mohou žáci jen na pokyn vyučujících při </w:t>
      </w:r>
      <w:r w:rsidR="00415C4B" w:rsidRPr="00891FDA">
        <w:t xml:space="preserve">vyučovací hodině. Z otevřených </w:t>
      </w:r>
      <w:r w:rsidR="0004467B" w:rsidRPr="00891FDA">
        <w:t>oken se nevyklánějí a nevyhazují z nich žádné předměty. Po skončení vyučovací hod</w:t>
      </w:r>
      <w:r w:rsidR="00744573" w:rsidRPr="00891FDA">
        <w:t>iny musí být okna řádně zavřena, nebo vyklopena.</w:t>
      </w:r>
    </w:p>
    <w:p w:rsidR="00546D49" w:rsidRPr="00891FDA" w:rsidRDefault="00546D49" w:rsidP="007501EC">
      <w:pPr>
        <w:spacing w:before="120" w:line="240" w:lineRule="atLeast"/>
        <w:ind w:left="284" w:hanging="284"/>
        <w:jc w:val="both"/>
      </w:pPr>
    </w:p>
    <w:p w:rsidR="0004467B" w:rsidRPr="00A62580" w:rsidRDefault="00767A59" w:rsidP="007501EC">
      <w:pPr>
        <w:spacing w:before="120" w:line="240" w:lineRule="atLeast"/>
        <w:ind w:left="284" w:hanging="284"/>
        <w:jc w:val="both"/>
        <w:rPr>
          <w:b/>
          <w:i/>
          <w:u w:val="single"/>
        </w:rPr>
      </w:pPr>
      <w:r w:rsidRPr="00A62580">
        <w:rPr>
          <w:b/>
          <w:i/>
          <w:u w:val="single"/>
        </w:rPr>
        <w:t>II.</w:t>
      </w:r>
      <w:r w:rsidR="00891FDA" w:rsidRPr="00A62580">
        <w:rPr>
          <w:b/>
          <w:i/>
          <w:u w:val="single"/>
        </w:rPr>
        <w:t>3</w:t>
      </w:r>
      <w:r w:rsidR="0004467B" w:rsidRPr="00A62580">
        <w:rPr>
          <w:b/>
          <w:i/>
          <w:u w:val="single"/>
        </w:rPr>
        <w:t>Chování žáků o přestávkách</w:t>
      </w:r>
    </w:p>
    <w:p w:rsidR="0004467B" w:rsidRPr="00891FDA" w:rsidRDefault="0004467B" w:rsidP="00A62580">
      <w:pPr>
        <w:spacing w:before="120" w:line="240" w:lineRule="atLeast"/>
        <w:jc w:val="both"/>
      </w:pPr>
      <w:r w:rsidRPr="00891FDA">
        <w:t>O přestávkách se každý žák řídí těmito pravidly:</w:t>
      </w:r>
    </w:p>
    <w:p w:rsidR="0004467B" w:rsidRPr="00891FDA" w:rsidRDefault="00A62580" w:rsidP="007501EC">
      <w:pPr>
        <w:spacing w:before="120" w:line="240" w:lineRule="atLeast"/>
        <w:ind w:left="284" w:hanging="284"/>
        <w:jc w:val="both"/>
      </w:pPr>
      <w:r w:rsidRPr="00A62580">
        <w:rPr>
          <w:b/>
        </w:rPr>
        <w:t>II.3.1</w:t>
      </w:r>
      <w:r w:rsidR="0004467B" w:rsidRPr="00891FDA">
        <w:tab/>
        <w:t>Připraví si vše potřebné k vyučování v příští hodině.</w:t>
      </w:r>
    </w:p>
    <w:p w:rsidR="0004467B" w:rsidRPr="00891FDA" w:rsidRDefault="00A62580" w:rsidP="007501EC">
      <w:pPr>
        <w:spacing w:before="120" w:line="240" w:lineRule="atLeast"/>
        <w:ind w:left="284" w:hanging="284"/>
        <w:jc w:val="both"/>
      </w:pPr>
      <w:r w:rsidRPr="00A62580">
        <w:rPr>
          <w:b/>
        </w:rPr>
        <w:t>II.3.2</w:t>
      </w:r>
      <w:r w:rsidR="0004467B" w:rsidRPr="00891FDA">
        <w:tab/>
        <w:t>Žákům se doporučuje, aby se zejména o velké přestávce prošli po chodbách.Návštěvy jiných tříd se povolují jen v odůvodněných případech.</w:t>
      </w:r>
    </w:p>
    <w:p w:rsidR="0004467B" w:rsidRPr="00891FDA" w:rsidRDefault="00A62580" w:rsidP="007501EC">
      <w:pPr>
        <w:spacing w:before="120" w:line="240" w:lineRule="atLeast"/>
        <w:ind w:left="284" w:hanging="284"/>
        <w:jc w:val="both"/>
      </w:pPr>
      <w:r w:rsidRPr="00A62580">
        <w:rPr>
          <w:b/>
        </w:rPr>
        <w:t>II.3.</w:t>
      </w:r>
      <w:r w:rsidR="0004467B" w:rsidRPr="00A62580">
        <w:rPr>
          <w:b/>
        </w:rPr>
        <w:t>3</w:t>
      </w:r>
      <w:r w:rsidR="00B252FE" w:rsidRPr="00891FDA">
        <w:t xml:space="preserve">Po skončení dopoledního vyučování </w:t>
      </w:r>
      <w:r w:rsidR="0004467B" w:rsidRPr="00891FDA">
        <w:t>se odeb</w:t>
      </w:r>
      <w:r w:rsidR="00744573" w:rsidRPr="00891FDA">
        <w:t xml:space="preserve">ere na oběd do školní jídelny, </w:t>
      </w:r>
      <w:r w:rsidR="0004467B" w:rsidRPr="00891FDA">
        <w:t xml:space="preserve">nebo domů. </w:t>
      </w:r>
    </w:p>
    <w:p w:rsidR="0004467B" w:rsidRPr="00891FDA" w:rsidRDefault="00A62580" w:rsidP="007501EC">
      <w:pPr>
        <w:spacing w:before="120" w:line="240" w:lineRule="atLeast"/>
        <w:ind w:left="284" w:hanging="284"/>
        <w:jc w:val="both"/>
      </w:pPr>
      <w:r w:rsidRPr="00A62580">
        <w:rPr>
          <w:b/>
        </w:rPr>
        <w:t>II.3.4</w:t>
      </w:r>
      <w:r w:rsidR="0004467B" w:rsidRPr="00891FDA">
        <w:t xml:space="preserve">Na chodbách a ve třídách zachovává klid a pořádek. </w:t>
      </w:r>
    </w:p>
    <w:p w:rsidR="0004467B" w:rsidRPr="00891FDA" w:rsidRDefault="00A62580" w:rsidP="00A62580">
      <w:pPr>
        <w:spacing w:before="120" w:line="240" w:lineRule="atLeast"/>
        <w:jc w:val="both"/>
      </w:pPr>
      <w:r w:rsidRPr="00A62580">
        <w:rPr>
          <w:b/>
        </w:rPr>
        <w:t>II.3.5</w:t>
      </w:r>
      <w:r w:rsidR="0004467B" w:rsidRPr="00891FDA">
        <w:t xml:space="preserve">Odpadky ve třídách a na chodbách odhazuje pouze do košů na odpadky, třídí odpad. </w:t>
      </w:r>
    </w:p>
    <w:p w:rsidR="0004467B" w:rsidRPr="00891FDA" w:rsidRDefault="00A62580" w:rsidP="00A62580">
      <w:pPr>
        <w:spacing w:before="120" w:line="240" w:lineRule="atLeast"/>
        <w:jc w:val="both"/>
      </w:pPr>
      <w:r w:rsidRPr="00A62580">
        <w:rPr>
          <w:b/>
        </w:rPr>
        <w:t>II.3.6</w:t>
      </w:r>
      <w:r w:rsidR="0004467B" w:rsidRPr="00891FDA">
        <w:t xml:space="preserve">Na </w:t>
      </w:r>
      <w:r w:rsidR="00744573" w:rsidRPr="00891FDA">
        <w:t>WC a umývárnách</w:t>
      </w:r>
      <w:r w:rsidR="0004467B" w:rsidRPr="00891FDA">
        <w:t xml:space="preserve"> udržuje čistotu a dbá na dodržování hygienických zásad (umytí rukou). </w:t>
      </w:r>
    </w:p>
    <w:p w:rsidR="00747FA0" w:rsidRPr="00891FDA" w:rsidRDefault="00747FA0" w:rsidP="000D3580">
      <w:pPr>
        <w:spacing w:before="120" w:line="240" w:lineRule="atLeast"/>
        <w:jc w:val="both"/>
      </w:pPr>
    </w:p>
    <w:p w:rsidR="0004467B" w:rsidRPr="008325E2" w:rsidRDefault="00891FDA" w:rsidP="007501EC">
      <w:pPr>
        <w:spacing w:before="120" w:line="240" w:lineRule="atLeast"/>
        <w:ind w:left="284" w:hanging="284"/>
        <w:jc w:val="both"/>
        <w:rPr>
          <w:b/>
          <w:i/>
          <w:u w:val="single"/>
        </w:rPr>
      </w:pPr>
      <w:r w:rsidRPr="008325E2">
        <w:rPr>
          <w:b/>
          <w:i/>
          <w:u w:val="single"/>
        </w:rPr>
        <w:t>II.5</w:t>
      </w:r>
      <w:r w:rsidR="0004467B" w:rsidRPr="008325E2">
        <w:rPr>
          <w:b/>
          <w:i/>
          <w:u w:val="single"/>
        </w:rPr>
        <w:t>Chování žáků při akcích organizovaných školou mimo vyučování</w:t>
      </w:r>
    </w:p>
    <w:p w:rsidR="0004467B" w:rsidRPr="00891FDA" w:rsidRDefault="0004467B" w:rsidP="007501EC">
      <w:pPr>
        <w:spacing w:before="120" w:line="240" w:lineRule="atLeast"/>
        <w:ind w:left="284"/>
        <w:jc w:val="both"/>
      </w:pPr>
      <w:r w:rsidRPr="00891FDA">
        <w:t>Každý žák se řídí těmito pravidly:</w:t>
      </w:r>
    </w:p>
    <w:p w:rsidR="0004467B" w:rsidRPr="00891FDA" w:rsidRDefault="008325E2" w:rsidP="007501EC">
      <w:pPr>
        <w:spacing w:before="120" w:line="240" w:lineRule="atLeast"/>
        <w:ind w:left="284" w:hanging="284"/>
        <w:jc w:val="both"/>
      </w:pPr>
      <w:r w:rsidRPr="008325E2">
        <w:rPr>
          <w:b/>
        </w:rPr>
        <w:t>II.5.1</w:t>
      </w:r>
      <w:r w:rsidR="0004467B" w:rsidRPr="00891FDA">
        <w:tab/>
        <w:t xml:space="preserve">Oblékne a vybaví se podle </w:t>
      </w:r>
      <w:r w:rsidR="00821F04" w:rsidRPr="00891FDA">
        <w:t xml:space="preserve">pokynů předaných organizátorem </w:t>
      </w:r>
      <w:r w:rsidR="0004467B" w:rsidRPr="00891FDA">
        <w:t>akce.</w:t>
      </w:r>
    </w:p>
    <w:p w:rsidR="0004467B" w:rsidRPr="00891FDA" w:rsidRDefault="008325E2" w:rsidP="007501EC">
      <w:pPr>
        <w:spacing w:before="120" w:line="240" w:lineRule="atLeast"/>
        <w:ind w:left="284" w:hanging="284"/>
        <w:jc w:val="both"/>
      </w:pPr>
      <w:r w:rsidRPr="008325E2">
        <w:rPr>
          <w:b/>
        </w:rPr>
        <w:t>II.5.2</w:t>
      </w:r>
      <w:r w:rsidR="0004467B" w:rsidRPr="00891FDA">
        <w:tab/>
        <w:t>Dostaví se na určené místo včas.</w:t>
      </w:r>
    </w:p>
    <w:p w:rsidR="0004467B" w:rsidRPr="00891FDA" w:rsidRDefault="008325E2" w:rsidP="007501EC">
      <w:pPr>
        <w:spacing w:before="120" w:line="240" w:lineRule="atLeast"/>
        <w:ind w:left="284" w:hanging="284"/>
        <w:jc w:val="both"/>
      </w:pPr>
      <w:r w:rsidRPr="008325E2">
        <w:rPr>
          <w:b/>
        </w:rPr>
        <w:t>II.5.3</w:t>
      </w:r>
      <w:r w:rsidR="0004467B" w:rsidRPr="00891FDA">
        <w:tab/>
        <w:t>Bez souhlasu pedagogic</w:t>
      </w:r>
      <w:r w:rsidR="00415C4B" w:rsidRPr="00891FDA">
        <w:t>kého dohledu</w:t>
      </w:r>
      <w:r w:rsidR="00821F04" w:rsidRPr="00891FDA">
        <w:t xml:space="preserve"> se od skupiny nebo </w:t>
      </w:r>
      <w:r w:rsidR="0004467B" w:rsidRPr="00891FDA">
        <w:t>určeného místa nevzdaluje.</w:t>
      </w:r>
    </w:p>
    <w:p w:rsidR="0004467B" w:rsidRPr="00891FDA" w:rsidRDefault="008325E2" w:rsidP="007501EC">
      <w:pPr>
        <w:spacing w:before="120" w:line="240" w:lineRule="atLeast"/>
        <w:ind w:left="284" w:hanging="284"/>
        <w:jc w:val="both"/>
      </w:pPr>
      <w:r w:rsidRPr="008325E2">
        <w:rPr>
          <w:b/>
        </w:rPr>
        <w:t>II.5.4</w:t>
      </w:r>
      <w:r w:rsidR="0004467B" w:rsidRPr="00891FDA">
        <w:tab/>
        <w:t>Zvýšenou pozornost věnu</w:t>
      </w:r>
      <w:r w:rsidR="00821F04" w:rsidRPr="00891FDA">
        <w:t xml:space="preserve">je bezpečnosti a ochraně svého </w:t>
      </w:r>
      <w:r w:rsidR="0004467B" w:rsidRPr="00891FDA">
        <w:t>zdraví, zejména při pohybu n</w:t>
      </w:r>
      <w:r w:rsidR="00415C4B" w:rsidRPr="00891FDA">
        <w:t xml:space="preserve">a veřejných komunikacích a při </w:t>
      </w:r>
      <w:r w:rsidR="0004467B" w:rsidRPr="00891FDA">
        <w:t xml:space="preserve">pracovní, případně </w:t>
      </w:r>
      <w:r w:rsidR="00744573" w:rsidRPr="00891FDA">
        <w:t>jiné činnosti s možností vzniku</w:t>
      </w:r>
      <w:r w:rsidR="0004467B" w:rsidRPr="00891FDA">
        <w:t xml:space="preserve"> úrazu. Dodržuje zejména poky</w:t>
      </w:r>
      <w:r w:rsidR="00821F04" w:rsidRPr="00891FDA">
        <w:t>ny předané pedagogickým dohledem</w:t>
      </w:r>
      <w:r w:rsidR="0004467B" w:rsidRPr="00891FDA">
        <w:t>, případně další pověřenou osobou.</w:t>
      </w:r>
    </w:p>
    <w:p w:rsidR="0004467B" w:rsidRPr="00891FDA" w:rsidRDefault="008325E2" w:rsidP="007501EC">
      <w:pPr>
        <w:spacing w:before="120"/>
        <w:ind w:left="284" w:hanging="284"/>
        <w:jc w:val="both"/>
      </w:pPr>
      <w:r w:rsidRPr="008325E2">
        <w:rPr>
          <w:b/>
        </w:rPr>
        <w:t>II.5.5</w:t>
      </w:r>
      <w:r w:rsidR="0004467B" w:rsidRPr="00891FDA">
        <w:tab/>
        <w:t>Dbá, aby svým chováním a sv</w:t>
      </w:r>
      <w:r w:rsidR="00821F04" w:rsidRPr="00891FDA">
        <w:t xml:space="preserve">ojí činností dělal škole dobré </w:t>
      </w:r>
      <w:r w:rsidR="0004467B" w:rsidRPr="00891FDA">
        <w:t>jméno na veřejnosti.</w:t>
      </w:r>
    </w:p>
    <w:p w:rsidR="00546D49" w:rsidRPr="00891FDA" w:rsidRDefault="00546D49" w:rsidP="007501EC">
      <w:pPr>
        <w:spacing w:before="120"/>
        <w:ind w:left="284" w:hanging="284"/>
        <w:jc w:val="both"/>
      </w:pPr>
    </w:p>
    <w:p w:rsidR="0004467B" w:rsidRPr="008325E2" w:rsidRDefault="00891FDA" w:rsidP="00744573">
      <w:pPr>
        <w:spacing w:before="120"/>
        <w:jc w:val="both"/>
        <w:rPr>
          <w:b/>
          <w:i/>
          <w:u w:val="single"/>
        </w:rPr>
      </w:pPr>
      <w:r w:rsidRPr="008325E2">
        <w:rPr>
          <w:b/>
          <w:i/>
          <w:u w:val="single"/>
        </w:rPr>
        <w:t>II.6</w:t>
      </w:r>
      <w:r w:rsidR="0004467B" w:rsidRPr="008325E2">
        <w:rPr>
          <w:b/>
          <w:i/>
          <w:u w:val="single"/>
        </w:rPr>
        <w:t>Povinnosti žáků, kteří konají službu</w:t>
      </w:r>
    </w:p>
    <w:p w:rsidR="0004467B" w:rsidRPr="00891FDA" w:rsidRDefault="008325E2" w:rsidP="007501EC">
      <w:pPr>
        <w:spacing w:before="120" w:line="240" w:lineRule="atLeast"/>
        <w:ind w:left="284" w:hanging="284"/>
        <w:jc w:val="both"/>
      </w:pPr>
      <w:r w:rsidRPr="008325E2">
        <w:rPr>
          <w:b/>
        </w:rPr>
        <w:t>II.6.1</w:t>
      </w:r>
      <w:r w:rsidR="0004467B" w:rsidRPr="00891FDA">
        <w:tab/>
        <w:t>Na každý týden jsou třídním uč</w:t>
      </w:r>
      <w:r w:rsidR="00747FA0" w:rsidRPr="00891FDA">
        <w:t xml:space="preserve">itelem ve třídě určeni 2 žáci, </w:t>
      </w:r>
      <w:r w:rsidR="0004467B" w:rsidRPr="00891FDA">
        <w:t>kteří konají službu. Určené žáky poznamenají třídní u</w:t>
      </w:r>
      <w:r w:rsidR="00747FA0" w:rsidRPr="00891FDA">
        <w:t xml:space="preserve">čitelé do třídní </w:t>
      </w:r>
      <w:r w:rsidR="0004467B" w:rsidRPr="00891FDA">
        <w:t>knihy</w:t>
      </w:r>
      <w:r w:rsidR="00747FA0" w:rsidRPr="00891FDA">
        <w:t xml:space="preserve">. Služba je určena tak, </w:t>
      </w:r>
      <w:r w:rsidR="00744573" w:rsidRPr="00891FDA">
        <w:t xml:space="preserve">aby </w:t>
      </w:r>
      <w:r w:rsidR="0004467B" w:rsidRPr="00891FDA">
        <w:t>zajišťovala úkoly v obou od</w:t>
      </w:r>
      <w:r w:rsidR="00744573" w:rsidRPr="00891FDA">
        <w:t xml:space="preserve">děleních třídy (je-li třída na </w:t>
      </w:r>
      <w:r w:rsidR="0004467B" w:rsidRPr="00891FDA">
        <w:t>určitý předmět dělena).</w:t>
      </w:r>
    </w:p>
    <w:p w:rsidR="0004467B" w:rsidRPr="00891FDA" w:rsidRDefault="008325E2" w:rsidP="008325E2">
      <w:pPr>
        <w:spacing w:before="120" w:line="240" w:lineRule="atLeast"/>
        <w:jc w:val="both"/>
      </w:pPr>
      <w:r w:rsidRPr="008325E2">
        <w:rPr>
          <w:b/>
        </w:rPr>
        <w:t>II.6.2</w:t>
      </w:r>
      <w:r w:rsidR="00747FA0" w:rsidRPr="00891FDA">
        <w:t xml:space="preserve">Na začátku hodiny </w:t>
      </w:r>
      <w:r w:rsidR="0004467B" w:rsidRPr="00891FDA">
        <w:t xml:space="preserve">hlásí </w:t>
      </w:r>
      <w:r w:rsidR="00744573" w:rsidRPr="00891FDA">
        <w:t xml:space="preserve">žák konající službu </w:t>
      </w:r>
      <w:r w:rsidR="0004467B" w:rsidRPr="00891FDA">
        <w:t xml:space="preserve">vyučujícímu chybějící žáky. </w:t>
      </w:r>
    </w:p>
    <w:p w:rsidR="00D1798D" w:rsidRDefault="008325E2" w:rsidP="008325E2">
      <w:pPr>
        <w:spacing w:before="120" w:line="240" w:lineRule="atLeast"/>
        <w:jc w:val="both"/>
      </w:pPr>
      <w:r w:rsidRPr="008325E2">
        <w:rPr>
          <w:b/>
        </w:rPr>
        <w:lastRenderedPageBreak/>
        <w:t>II.6.3</w:t>
      </w:r>
      <w:r w:rsidR="0004467B" w:rsidRPr="00891FDA">
        <w:t>Dbá na udržování kázně a pořádk</w:t>
      </w:r>
      <w:r w:rsidR="00744573" w:rsidRPr="00891FDA">
        <w:t>u ve třídě. Stará se zejména o s</w:t>
      </w:r>
      <w:r w:rsidR="0004467B" w:rsidRPr="00891FDA">
        <w:t>tírání tabule, o pořádek kolem koše na odpadky a umyvadla. Tabuli</w:t>
      </w:r>
      <w:r w:rsidR="00B11647" w:rsidRPr="00891FDA">
        <w:t>, na kterou se píše křídou,</w:t>
      </w:r>
      <w:r w:rsidR="0004467B" w:rsidRPr="00891FDA">
        <w:t>utírá vlhkou houbou zásadně po skončení každé vyučovací hodiny. Pečuje</w:t>
      </w:r>
      <w:r w:rsidR="00415C4B" w:rsidRPr="00891FDA">
        <w:t xml:space="preserve"> o řádné </w:t>
      </w:r>
      <w:r w:rsidR="00F36F9E" w:rsidRPr="00891FDA">
        <w:t xml:space="preserve">uložení </w:t>
      </w:r>
    </w:p>
    <w:p w:rsidR="00C31297" w:rsidRPr="00891FDA" w:rsidRDefault="00F36F9E" w:rsidP="008325E2">
      <w:pPr>
        <w:spacing w:before="120" w:line="240" w:lineRule="atLeast"/>
        <w:jc w:val="both"/>
      </w:pPr>
      <w:r w:rsidRPr="00891FDA">
        <w:t xml:space="preserve">houby a </w:t>
      </w:r>
      <w:r w:rsidR="0004467B" w:rsidRPr="00891FDA">
        <w:t>prachovky.</w:t>
      </w:r>
      <w:r w:rsidR="0012068D">
        <w:t xml:space="preserve"> </w:t>
      </w:r>
    </w:p>
    <w:p w:rsidR="0004467B" w:rsidRPr="00891FDA" w:rsidRDefault="008325E2" w:rsidP="008325E2">
      <w:pPr>
        <w:spacing w:before="120" w:line="240" w:lineRule="atLeast"/>
        <w:jc w:val="both"/>
      </w:pPr>
      <w:r w:rsidRPr="008325E2">
        <w:rPr>
          <w:b/>
        </w:rPr>
        <w:t>II.6.4</w:t>
      </w:r>
      <w:r w:rsidR="0004467B" w:rsidRPr="00891FDA">
        <w:t>Kontroluje dodržování pokynů k úspoře elektrické energie při svícení ve třídě. Zhasíná, jest</w:t>
      </w:r>
      <w:r w:rsidR="00415C4B" w:rsidRPr="00891FDA">
        <w:t>liže žáci odcházejí na výuku do</w:t>
      </w:r>
      <w:r w:rsidR="0004467B" w:rsidRPr="00891FDA">
        <w:t xml:space="preserve"> jiné učebny. </w:t>
      </w:r>
    </w:p>
    <w:p w:rsidR="0004467B" w:rsidRPr="008325E2" w:rsidRDefault="008325E2" w:rsidP="007501EC">
      <w:pPr>
        <w:spacing w:before="120" w:line="240" w:lineRule="atLeast"/>
        <w:ind w:left="284" w:hanging="284"/>
        <w:jc w:val="both"/>
        <w:rPr>
          <w:b/>
        </w:rPr>
      </w:pPr>
      <w:r w:rsidRPr="008325E2">
        <w:rPr>
          <w:b/>
        </w:rPr>
        <w:t>II.6.5</w:t>
      </w:r>
      <w:r w:rsidR="0004467B" w:rsidRPr="00891FDA">
        <w:t>Případné závady na školním</w:t>
      </w:r>
      <w:r w:rsidR="00415C4B" w:rsidRPr="00891FDA">
        <w:t xml:space="preserve"> majetku svěřeném třídě oznámí </w:t>
      </w:r>
      <w:r w:rsidR="0004467B" w:rsidRPr="00891FDA">
        <w:t xml:space="preserve">ihned třídnímu učiteli, příp. učiteli, který koná dozor.  Dbá o včasné vrácení pomůcek zapůjčených </w:t>
      </w:r>
      <w:r w:rsidR="0004467B" w:rsidRPr="008325E2">
        <w:rPr>
          <w:b/>
        </w:rPr>
        <w:t>do třídy.</w:t>
      </w:r>
    </w:p>
    <w:p w:rsidR="0004467B" w:rsidRPr="00891FDA" w:rsidRDefault="008325E2" w:rsidP="007501EC">
      <w:pPr>
        <w:spacing w:before="120" w:line="240" w:lineRule="atLeast"/>
        <w:ind w:left="284" w:hanging="284"/>
        <w:jc w:val="both"/>
      </w:pPr>
      <w:r w:rsidRPr="008325E2">
        <w:rPr>
          <w:b/>
        </w:rPr>
        <w:t>II.6.6</w:t>
      </w:r>
      <w:r w:rsidR="0004467B" w:rsidRPr="00891FDA">
        <w:tab/>
        <w:t>Od všech spolužáků vyžaduje zachování pravidel tohoto školního</w:t>
      </w:r>
      <w:r w:rsidR="00342238" w:rsidRPr="00891FDA">
        <w:t xml:space="preserve"> řádu</w:t>
      </w:r>
      <w:r w:rsidR="0004467B" w:rsidRPr="00891FDA">
        <w:t>.</w:t>
      </w:r>
    </w:p>
    <w:p w:rsidR="0004467B" w:rsidRPr="00891FDA" w:rsidRDefault="008325E2" w:rsidP="007501EC">
      <w:pPr>
        <w:spacing w:before="120"/>
        <w:ind w:left="284" w:hanging="284"/>
        <w:jc w:val="both"/>
      </w:pPr>
      <w:r w:rsidRPr="008325E2">
        <w:rPr>
          <w:b/>
        </w:rPr>
        <w:t>II.6.7</w:t>
      </w:r>
      <w:r w:rsidR="0004467B" w:rsidRPr="00891FDA">
        <w:tab/>
        <w:t>Nepřijde-li do 5 minut p</w:t>
      </w:r>
      <w:r w:rsidR="00415C4B" w:rsidRPr="00891FDA">
        <w:t xml:space="preserve">o zvonění příslušný vyučující, </w:t>
      </w:r>
      <w:r w:rsidR="0004467B" w:rsidRPr="00891FDA">
        <w:t>oznámí t</w:t>
      </w:r>
      <w:r w:rsidR="00747FA0" w:rsidRPr="00891FDA">
        <w:t>o vedení školy.</w:t>
      </w:r>
    </w:p>
    <w:p w:rsidR="00415C4B" w:rsidRPr="00891FDA" w:rsidRDefault="00415C4B" w:rsidP="007501EC">
      <w:pPr>
        <w:spacing w:before="120"/>
        <w:ind w:left="284" w:hanging="284"/>
        <w:jc w:val="both"/>
      </w:pPr>
    </w:p>
    <w:p w:rsidR="0004467B" w:rsidRPr="008325E2" w:rsidRDefault="00891FDA" w:rsidP="007501EC">
      <w:pPr>
        <w:pStyle w:val="Nadpis8"/>
      </w:pPr>
      <w:r w:rsidRPr="008325E2">
        <w:t>II.7</w:t>
      </w:r>
      <w:r w:rsidR="0004467B" w:rsidRPr="008325E2">
        <w:t xml:space="preserve"> Styk žáků s ředitelstvím a se zaměstnanci školy</w:t>
      </w:r>
    </w:p>
    <w:p w:rsidR="0004467B" w:rsidRPr="00891FDA" w:rsidRDefault="008325E2" w:rsidP="007501EC">
      <w:pPr>
        <w:spacing w:before="120" w:line="240" w:lineRule="atLeast"/>
        <w:ind w:left="284" w:hanging="284"/>
        <w:jc w:val="both"/>
      </w:pPr>
      <w:r w:rsidRPr="008325E2">
        <w:rPr>
          <w:b/>
        </w:rPr>
        <w:t>II.7.1</w:t>
      </w:r>
      <w:r w:rsidR="0004467B" w:rsidRPr="00891FDA">
        <w:tab/>
        <w:t>Každý žák zdraví nejen učite</w:t>
      </w:r>
      <w:r w:rsidR="00BB72D5" w:rsidRPr="00891FDA">
        <w:t xml:space="preserve">le, ale každou dospělou osobu, </w:t>
      </w:r>
      <w:r w:rsidR="0004467B" w:rsidRPr="00891FDA">
        <w:t>se kterou se ve škole setká.</w:t>
      </w:r>
    </w:p>
    <w:p w:rsidR="0004467B" w:rsidRPr="00891FDA" w:rsidRDefault="008325E2" w:rsidP="007501EC">
      <w:pPr>
        <w:spacing w:before="120" w:line="240" w:lineRule="atLeast"/>
        <w:ind w:left="284" w:hanging="284"/>
        <w:jc w:val="both"/>
      </w:pPr>
      <w:r w:rsidRPr="008325E2">
        <w:rPr>
          <w:b/>
        </w:rPr>
        <w:t>II.7.2</w:t>
      </w:r>
      <w:r w:rsidR="0004467B" w:rsidRPr="00891FDA">
        <w:tab/>
        <w:t>Ve styku s pedagogy a správními pr</w:t>
      </w:r>
      <w:r w:rsidR="00BC1728" w:rsidRPr="00891FDA">
        <w:t>acovníky používá oslovení "pane řediteli</w:t>
      </w:r>
      <w:r w:rsidR="0004467B" w:rsidRPr="00891FDA">
        <w:t>", "pane(paní) učiteli(učitelko)", atd.</w:t>
      </w:r>
    </w:p>
    <w:p w:rsidR="0004467B" w:rsidRDefault="008325E2" w:rsidP="008325E2">
      <w:pPr>
        <w:spacing w:before="120" w:line="240" w:lineRule="atLeast"/>
        <w:ind w:left="284" w:hanging="284"/>
        <w:jc w:val="both"/>
      </w:pPr>
      <w:r w:rsidRPr="008325E2">
        <w:rPr>
          <w:b/>
        </w:rPr>
        <w:t>II.7.3</w:t>
      </w:r>
      <w:r w:rsidR="0004467B" w:rsidRPr="00891FDA">
        <w:tab/>
        <w:t xml:space="preserve">Úřední záležitosti v ředitelně školy si žáci vyřizují </w:t>
      </w:r>
      <w:r w:rsidR="00891612">
        <w:t>dle potřeby.</w:t>
      </w:r>
    </w:p>
    <w:p w:rsidR="008325E2" w:rsidRPr="008325E2" w:rsidRDefault="008325E2" w:rsidP="008325E2">
      <w:pPr>
        <w:spacing w:before="120" w:line="240" w:lineRule="atLeast"/>
        <w:ind w:left="284" w:hanging="284"/>
        <w:jc w:val="both"/>
      </w:pPr>
    </w:p>
    <w:p w:rsidR="0004467B" w:rsidRPr="00342238" w:rsidRDefault="00342238" w:rsidP="007501EC">
      <w:pPr>
        <w:pStyle w:val="Nadpis4"/>
        <w:pBdr>
          <w:top w:val="single" w:sz="4" w:space="1" w:color="auto"/>
          <w:left w:val="single" w:sz="4" w:space="4" w:color="auto"/>
          <w:bottom w:val="single" w:sz="4" w:space="1" w:color="auto"/>
          <w:right w:val="single" w:sz="4" w:space="4" w:color="auto"/>
        </w:pBdr>
        <w:spacing w:before="0" w:line="240" w:lineRule="auto"/>
        <w:rPr>
          <w:szCs w:val="28"/>
        </w:rPr>
      </w:pPr>
      <w:bookmarkStart w:id="0" w:name="Lbl25"/>
      <w:bookmarkEnd w:id="0"/>
      <w:r w:rsidRPr="00891612">
        <w:rPr>
          <w:szCs w:val="28"/>
        </w:rPr>
        <w:t xml:space="preserve">III. </w:t>
      </w:r>
      <w:r w:rsidR="00484979" w:rsidRPr="00891612">
        <w:rPr>
          <w:szCs w:val="28"/>
        </w:rPr>
        <w:t>Podmínky zajištění</w:t>
      </w:r>
      <w:r w:rsidR="0004467B" w:rsidRPr="00891612">
        <w:rPr>
          <w:szCs w:val="28"/>
        </w:rPr>
        <w:t xml:space="preserve"> bezpečnosti a ochrany zdraví žáků</w:t>
      </w:r>
      <w:r w:rsidR="00605912" w:rsidRPr="00891612">
        <w:rPr>
          <w:szCs w:val="28"/>
        </w:rPr>
        <w:t xml:space="preserve"> a jejich ochrany před sociálně patologickými jevy a před projevy diskriminace, nepřátelství nebo násilí</w:t>
      </w:r>
    </w:p>
    <w:p w:rsidR="0004467B" w:rsidRDefault="0004467B" w:rsidP="007501EC">
      <w:pPr>
        <w:jc w:val="both"/>
        <w:rPr>
          <w:sz w:val="22"/>
        </w:rPr>
      </w:pPr>
    </w:p>
    <w:p w:rsidR="0004467B" w:rsidRDefault="0004467B" w:rsidP="008325E2">
      <w:pPr>
        <w:pStyle w:val="Nadpis1"/>
        <w:numPr>
          <w:ilvl w:val="0"/>
          <w:numId w:val="0"/>
        </w:numPr>
        <w:tabs>
          <w:tab w:val="clear" w:pos="284"/>
        </w:tabs>
        <w:ind w:left="360" w:hanging="360"/>
        <w:rPr>
          <w:sz w:val="22"/>
        </w:rPr>
      </w:pPr>
      <w:r>
        <w:rPr>
          <w:sz w:val="22"/>
        </w:rPr>
        <w:t>Na začátku školního roku a opakovaně v jeho průběhu jsou žá</w:t>
      </w:r>
      <w:r w:rsidR="008325E2">
        <w:rPr>
          <w:sz w:val="22"/>
        </w:rPr>
        <w:t xml:space="preserve">ci seznamováni se školním řádem </w:t>
      </w:r>
      <w:r>
        <w:rPr>
          <w:sz w:val="22"/>
        </w:rPr>
        <w:t>a provozními řády odborných pracoven. Jsou poučováni o zásadách požární ochrany a bezpečnosti, o ochraně zdraví při práci – tyto zásady jsou povinni dodržovat.</w:t>
      </w:r>
    </w:p>
    <w:p w:rsidR="0004467B" w:rsidRPr="00B5061D" w:rsidRDefault="00B5061D" w:rsidP="007501EC">
      <w:pPr>
        <w:pStyle w:val="Nadpis1"/>
        <w:numPr>
          <w:ilvl w:val="0"/>
          <w:numId w:val="0"/>
        </w:numPr>
        <w:tabs>
          <w:tab w:val="clear" w:pos="284"/>
        </w:tabs>
        <w:ind w:left="360" w:hanging="360"/>
        <w:rPr>
          <w:b/>
          <w:i/>
          <w:sz w:val="22"/>
          <w:u w:val="single"/>
        </w:rPr>
      </w:pPr>
      <w:r w:rsidRPr="00B5061D">
        <w:rPr>
          <w:b/>
          <w:i/>
          <w:sz w:val="22"/>
          <w:u w:val="single"/>
        </w:rPr>
        <w:t xml:space="preserve">III.1 </w:t>
      </w:r>
      <w:r w:rsidR="0004467B" w:rsidRPr="00B5061D">
        <w:rPr>
          <w:b/>
          <w:i/>
          <w:sz w:val="22"/>
          <w:u w:val="single"/>
        </w:rPr>
        <w:t>Harmonogram poučení žáků z hlediska bezpečnosti a ochrany zdraví</w:t>
      </w:r>
      <w:r w:rsidR="00BC1728" w:rsidRPr="00B5061D">
        <w:rPr>
          <w:b/>
          <w:i/>
          <w:sz w:val="22"/>
          <w:u w:val="single"/>
        </w:rPr>
        <w:t>:</w:t>
      </w:r>
    </w:p>
    <w:p w:rsidR="0004467B" w:rsidRPr="00B5061D" w:rsidRDefault="008325E2" w:rsidP="00BC1728">
      <w:pPr>
        <w:tabs>
          <w:tab w:val="left" w:pos="284"/>
        </w:tabs>
        <w:jc w:val="both"/>
        <w:rPr>
          <w:sz w:val="22"/>
        </w:rPr>
      </w:pPr>
      <w:r w:rsidRPr="00B5061D">
        <w:rPr>
          <w:b/>
          <w:sz w:val="22"/>
        </w:rPr>
        <w:t>III.1</w:t>
      </w:r>
      <w:r w:rsidR="00B5061D" w:rsidRPr="00B5061D">
        <w:rPr>
          <w:b/>
          <w:sz w:val="22"/>
        </w:rPr>
        <w:t>.1</w:t>
      </w:r>
      <w:r w:rsidR="00B5061D" w:rsidRPr="00B5061D">
        <w:rPr>
          <w:sz w:val="22"/>
          <w:u w:val="single"/>
        </w:rPr>
        <w:t>N</w:t>
      </w:r>
      <w:r w:rsidR="0004467B" w:rsidRPr="00B5061D">
        <w:rPr>
          <w:sz w:val="22"/>
          <w:u w:val="single"/>
        </w:rPr>
        <w:t>a začátku školního roku (podle vypracovaných osnov)</w:t>
      </w:r>
    </w:p>
    <w:p w:rsidR="0004467B" w:rsidRDefault="0004467B" w:rsidP="007501EC">
      <w:pPr>
        <w:ind w:left="1080" w:hanging="360"/>
        <w:jc w:val="both"/>
        <w:rPr>
          <w:sz w:val="22"/>
        </w:rPr>
      </w:pPr>
      <w:r>
        <w:rPr>
          <w:sz w:val="22"/>
        </w:rPr>
        <w:t xml:space="preserve">a) Všeobecné poučení o bezpečnosti a ochraně zdraví žáků při pobytu ve škole. </w:t>
      </w:r>
    </w:p>
    <w:p w:rsidR="0004467B" w:rsidRDefault="0004467B" w:rsidP="007501EC">
      <w:pPr>
        <w:pStyle w:val="Zkladntextodsazen3"/>
        <w:ind w:left="1080" w:hanging="360"/>
        <w:jc w:val="both"/>
      </w:pPr>
      <w:r>
        <w:tab/>
        <w:t xml:space="preserve">Toto poučení provádí při zahájení školního roku třídní učitel a pořídí o tom zápis do tiskopisu o poučení o BOZP. </w:t>
      </w:r>
    </w:p>
    <w:p w:rsidR="0004467B" w:rsidRDefault="0004467B" w:rsidP="007501EC">
      <w:pPr>
        <w:ind w:left="1080" w:hanging="360"/>
        <w:jc w:val="both"/>
        <w:rPr>
          <w:sz w:val="22"/>
        </w:rPr>
      </w:pPr>
      <w:r>
        <w:rPr>
          <w:sz w:val="22"/>
        </w:rPr>
        <w:t xml:space="preserve">b) Poučení o bezpečnosti a ochraně zdraví při práci s elektrickým proudem, školení PO. </w:t>
      </w:r>
    </w:p>
    <w:p w:rsidR="0004467B" w:rsidRDefault="0004467B" w:rsidP="007501EC">
      <w:pPr>
        <w:ind w:left="1080" w:hanging="360"/>
        <w:jc w:val="both"/>
        <w:rPr>
          <w:sz w:val="22"/>
        </w:rPr>
      </w:pPr>
      <w:r>
        <w:rPr>
          <w:sz w:val="22"/>
        </w:rPr>
        <w:tab/>
        <w:t>Toto poučení provádí při zahájení školního roku třídní učitel a</w:t>
      </w:r>
      <w:r w:rsidR="00BC1728">
        <w:rPr>
          <w:sz w:val="22"/>
        </w:rPr>
        <w:t xml:space="preserve"> pořídí o tom zápis do třídní knihy v „Skola on line“.</w:t>
      </w:r>
    </w:p>
    <w:p w:rsidR="0004467B" w:rsidRDefault="0004467B" w:rsidP="007501EC">
      <w:pPr>
        <w:ind w:left="1080" w:hanging="360"/>
        <w:jc w:val="both"/>
        <w:rPr>
          <w:sz w:val="22"/>
        </w:rPr>
      </w:pPr>
      <w:r>
        <w:rPr>
          <w:sz w:val="22"/>
        </w:rPr>
        <w:t>c) Poučení o chování v dopravníc</w:t>
      </w:r>
      <w:r w:rsidR="00415C4B">
        <w:rPr>
          <w:sz w:val="22"/>
        </w:rPr>
        <w:t>h prostředcích žáků při výletec</w:t>
      </w:r>
      <w:r w:rsidR="00BC1728">
        <w:rPr>
          <w:sz w:val="22"/>
        </w:rPr>
        <w:t>h</w:t>
      </w:r>
      <w:r>
        <w:rPr>
          <w:sz w:val="22"/>
        </w:rPr>
        <w:t xml:space="preserve"> , exkurzích ap.</w:t>
      </w:r>
    </w:p>
    <w:p w:rsidR="0004467B" w:rsidRDefault="0004467B" w:rsidP="007501EC">
      <w:pPr>
        <w:ind w:left="1080" w:hanging="360"/>
        <w:jc w:val="both"/>
        <w:rPr>
          <w:sz w:val="22"/>
        </w:rPr>
      </w:pPr>
      <w:r>
        <w:rPr>
          <w:sz w:val="22"/>
        </w:rPr>
        <w:tab/>
        <w:t>Toto poučení provádí před pořádanou akcí učitel</w:t>
      </w:r>
      <w:r w:rsidR="00BC1728">
        <w:rPr>
          <w:sz w:val="22"/>
        </w:rPr>
        <w:t>, který akci pořádá,</w:t>
      </w:r>
      <w:r>
        <w:rPr>
          <w:sz w:val="22"/>
        </w:rPr>
        <w:t xml:space="preserve"> a pořídí o tom zápis do </w:t>
      </w:r>
      <w:r w:rsidR="00BC1728">
        <w:rPr>
          <w:sz w:val="22"/>
        </w:rPr>
        <w:t>třídní knihy v „Skola on line“.</w:t>
      </w:r>
    </w:p>
    <w:p w:rsidR="0004467B" w:rsidRDefault="0004467B" w:rsidP="007501EC">
      <w:pPr>
        <w:ind w:left="1080" w:hanging="360"/>
        <w:jc w:val="both"/>
        <w:rPr>
          <w:sz w:val="22"/>
        </w:rPr>
      </w:pPr>
      <w:r>
        <w:rPr>
          <w:sz w:val="22"/>
        </w:rPr>
        <w:t>d) Poučení o bezpečnosti a ochraně zdraví při práci při pobytu v odborných učebnách.</w:t>
      </w:r>
    </w:p>
    <w:p w:rsidR="0004467B" w:rsidRDefault="0004467B" w:rsidP="007501EC">
      <w:pPr>
        <w:ind w:left="1080" w:hanging="360"/>
        <w:jc w:val="both"/>
        <w:rPr>
          <w:sz w:val="22"/>
        </w:rPr>
      </w:pPr>
      <w:r>
        <w:rPr>
          <w:sz w:val="22"/>
        </w:rPr>
        <w:tab/>
        <w:t>Spočívá se seznámením žáků s řádem odborné učebny. Toto poučení provádí při zahájení výuky v odborné učebně příslušný vyučující a pořídí o tom zápis do</w:t>
      </w:r>
      <w:r w:rsidR="0012068D">
        <w:rPr>
          <w:sz w:val="22"/>
        </w:rPr>
        <w:t xml:space="preserve"> </w:t>
      </w:r>
      <w:r w:rsidR="00BC1728">
        <w:rPr>
          <w:sz w:val="22"/>
        </w:rPr>
        <w:t>třídní knihy v „Skola on line“.</w:t>
      </w:r>
    </w:p>
    <w:p w:rsidR="0004467B" w:rsidRDefault="0004467B" w:rsidP="007501EC">
      <w:pPr>
        <w:ind w:left="1080" w:hanging="360"/>
        <w:jc w:val="both"/>
        <w:rPr>
          <w:sz w:val="22"/>
        </w:rPr>
      </w:pPr>
      <w:r>
        <w:rPr>
          <w:sz w:val="22"/>
        </w:rPr>
        <w:t>e) Poučení o bezpečnosti a ochraně zdraví při tělesné výchově.</w:t>
      </w:r>
    </w:p>
    <w:p w:rsidR="0004467B" w:rsidRDefault="0004467B" w:rsidP="007501EC">
      <w:pPr>
        <w:ind w:left="1080" w:hanging="360"/>
        <w:jc w:val="both"/>
        <w:rPr>
          <w:sz w:val="22"/>
        </w:rPr>
      </w:pPr>
      <w:r>
        <w:rPr>
          <w:sz w:val="22"/>
        </w:rPr>
        <w:tab/>
        <w:t>Organizace hodin tělesné výc</w:t>
      </w:r>
      <w:r w:rsidR="00BC1728">
        <w:rPr>
          <w:sz w:val="22"/>
        </w:rPr>
        <w:t>hovy</w:t>
      </w:r>
      <w:r>
        <w:rPr>
          <w:sz w:val="22"/>
        </w:rPr>
        <w:t>, kázeň žáků, respektování pokynů vyučujícího, vhodný úbor pro cvičení venku a v tělocvičně, zásady záchrany a dopomoci při cvičení. Toto pouč</w:t>
      </w:r>
      <w:r w:rsidR="00415C4B">
        <w:rPr>
          <w:sz w:val="22"/>
        </w:rPr>
        <w:t xml:space="preserve">ení provádí při zahájení výuky </w:t>
      </w:r>
      <w:r>
        <w:rPr>
          <w:sz w:val="22"/>
        </w:rPr>
        <w:t xml:space="preserve">příslušný vyučující a pořídí o tom zápis </w:t>
      </w:r>
      <w:r w:rsidR="00BC1728">
        <w:rPr>
          <w:sz w:val="22"/>
        </w:rPr>
        <w:t>dotřídní knihy v „Skola on line“.</w:t>
      </w:r>
    </w:p>
    <w:p w:rsidR="0004467B" w:rsidRDefault="0004467B" w:rsidP="007501EC">
      <w:pPr>
        <w:tabs>
          <w:tab w:val="left" w:pos="284"/>
        </w:tabs>
        <w:jc w:val="both"/>
        <w:rPr>
          <w:sz w:val="22"/>
        </w:rPr>
      </w:pPr>
    </w:p>
    <w:p w:rsidR="0004467B" w:rsidRPr="00B5061D" w:rsidRDefault="008325E2" w:rsidP="007501EC">
      <w:pPr>
        <w:pStyle w:val="Nadpis5"/>
        <w:jc w:val="both"/>
        <w:rPr>
          <w:i/>
          <w:u w:val="single"/>
        </w:rPr>
      </w:pPr>
      <w:r w:rsidRPr="00B5061D">
        <w:rPr>
          <w:u w:val="single"/>
        </w:rPr>
        <w:t>III.</w:t>
      </w:r>
      <w:r w:rsidR="00B5061D" w:rsidRPr="00B5061D">
        <w:rPr>
          <w:u w:val="single"/>
        </w:rPr>
        <w:t>1.</w:t>
      </w:r>
      <w:r w:rsidRPr="00B5061D">
        <w:rPr>
          <w:u w:val="single"/>
        </w:rPr>
        <w:t>2</w:t>
      </w:r>
      <w:r w:rsidR="00B5061D" w:rsidRPr="00B5061D">
        <w:rPr>
          <w:b w:val="0"/>
          <w:u w:val="single"/>
        </w:rPr>
        <w:t>P</w:t>
      </w:r>
      <w:r w:rsidR="0004467B" w:rsidRPr="00B5061D">
        <w:rPr>
          <w:b w:val="0"/>
          <w:u w:val="single"/>
        </w:rPr>
        <w:t>řed prázdninami</w:t>
      </w:r>
    </w:p>
    <w:p w:rsidR="0004467B" w:rsidRDefault="0004467B" w:rsidP="007501EC">
      <w:pPr>
        <w:tabs>
          <w:tab w:val="left" w:pos="284"/>
        </w:tabs>
        <w:spacing w:line="240" w:lineRule="atLeast"/>
        <w:ind w:left="1080" w:hanging="360"/>
        <w:jc w:val="both"/>
        <w:rPr>
          <w:sz w:val="22"/>
        </w:rPr>
      </w:pPr>
      <w:r>
        <w:rPr>
          <w:sz w:val="22"/>
        </w:rPr>
        <w:t>Všeobecné poučení o chování, bezpečnosti a ochraně zdraví žáků o prázdninách:</w:t>
      </w:r>
    </w:p>
    <w:p w:rsidR="0004467B" w:rsidRDefault="0004467B" w:rsidP="007501EC">
      <w:pPr>
        <w:pStyle w:val="Zkladntext2"/>
        <w:numPr>
          <w:ilvl w:val="0"/>
          <w:numId w:val="3"/>
        </w:numPr>
        <w:tabs>
          <w:tab w:val="clear" w:pos="284"/>
        </w:tabs>
        <w:spacing w:before="0"/>
        <w:ind w:left="1077" w:hanging="357"/>
        <w:jc w:val="both"/>
        <w:rPr>
          <w:sz w:val="22"/>
        </w:rPr>
      </w:pPr>
      <w:r>
        <w:rPr>
          <w:sz w:val="22"/>
        </w:rPr>
        <w:t>Žák odpovídá škole za své chování i m</w:t>
      </w:r>
      <w:r w:rsidR="00415C4B">
        <w:rPr>
          <w:sz w:val="22"/>
        </w:rPr>
        <w:t xml:space="preserve">imo školu, a to i ve </w:t>
      </w:r>
      <w:r>
        <w:rPr>
          <w:sz w:val="22"/>
        </w:rPr>
        <w:t>dnech volna a v době ško</w:t>
      </w:r>
      <w:r w:rsidR="00415C4B">
        <w:rPr>
          <w:sz w:val="22"/>
        </w:rPr>
        <w:t xml:space="preserve">lních prázdnin. Zejména dbá na </w:t>
      </w:r>
      <w:r>
        <w:rPr>
          <w:sz w:val="22"/>
        </w:rPr>
        <w:t xml:space="preserve">dodržování zásad občanského soužití </w:t>
      </w:r>
      <w:r w:rsidR="00415C4B">
        <w:rPr>
          <w:sz w:val="22"/>
        </w:rPr>
        <w:t xml:space="preserve">a společenského chování (chová </w:t>
      </w:r>
      <w:r>
        <w:rPr>
          <w:sz w:val="22"/>
        </w:rPr>
        <w:t>se ukázněně, j</w:t>
      </w:r>
      <w:r w:rsidR="00BC1728">
        <w:rPr>
          <w:sz w:val="22"/>
        </w:rPr>
        <w:t>e zdvořilý, slušný a ohleduplný.  V</w:t>
      </w:r>
      <w:r>
        <w:rPr>
          <w:sz w:val="22"/>
        </w:rPr>
        <w:t xml:space="preserve">  </w:t>
      </w:r>
      <w:r>
        <w:rPr>
          <w:sz w:val="22"/>
        </w:rPr>
        <w:lastRenderedPageBreak/>
        <w:t>dopravních prostředcích uvolňuje místo starším občanům,  pomáhá starým a nemocným lidem). V této době za jeho chování odpovídají rodiče.</w:t>
      </w:r>
    </w:p>
    <w:p w:rsidR="0004467B" w:rsidRDefault="00342238" w:rsidP="007501EC">
      <w:pPr>
        <w:pStyle w:val="Zkladntext2"/>
        <w:numPr>
          <w:ilvl w:val="0"/>
          <w:numId w:val="3"/>
        </w:numPr>
        <w:tabs>
          <w:tab w:val="clear" w:pos="284"/>
        </w:tabs>
        <w:spacing w:before="0"/>
        <w:ind w:left="1077" w:hanging="357"/>
        <w:jc w:val="both"/>
        <w:rPr>
          <w:sz w:val="22"/>
        </w:rPr>
      </w:pPr>
      <w:r>
        <w:rPr>
          <w:sz w:val="22"/>
        </w:rPr>
        <w:t>Žák je poučen o nevhodnosti</w:t>
      </w:r>
      <w:r w:rsidR="0012068D">
        <w:rPr>
          <w:sz w:val="22"/>
        </w:rPr>
        <w:t xml:space="preserve"> </w:t>
      </w:r>
      <w:r>
        <w:rPr>
          <w:sz w:val="22"/>
        </w:rPr>
        <w:t>hraní</w:t>
      </w:r>
      <w:r w:rsidR="0004467B">
        <w:rPr>
          <w:sz w:val="22"/>
        </w:rPr>
        <w:t xml:space="preserve"> hazardní</w:t>
      </w:r>
      <w:r>
        <w:rPr>
          <w:sz w:val="22"/>
        </w:rPr>
        <w:t>ch her, navštěvování</w:t>
      </w:r>
      <w:r w:rsidR="0004467B">
        <w:rPr>
          <w:sz w:val="22"/>
        </w:rPr>
        <w:t xml:space="preserve"> zábavní</w:t>
      </w:r>
      <w:r>
        <w:rPr>
          <w:sz w:val="22"/>
        </w:rPr>
        <w:t>ch místností</w:t>
      </w:r>
      <w:r w:rsidR="0004467B">
        <w:rPr>
          <w:sz w:val="22"/>
        </w:rPr>
        <w:t xml:space="preserve"> a kulturní</w:t>
      </w:r>
      <w:r>
        <w:rPr>
          <w:sz w:val="22"/>
        </w:rPr>
        <w:t>ch</w:t>
      </w:r>
      <w:r w:rsidR="00415C4B">
        <w:rPr>
          <w:sz w:val="22"/>
        </w:rPr>
        <w:t xml:space="preserve"> zařízení,</w:t>
      </w:r>
      <w:r w:rsidR="0004467B">
        <w:rPr>
          <w:sz w:val="22"/>
        </w:rPr>
        <w:t xml:space="preserve"> které jsou nepřístupné mladistvým do určitého věku.</w:t>
      </w:r>
    </w:p>
    <w:p w:rsidR="0004467B" w:rsidRDefault="0004467B" w:rsidP="007501EC">
      <w:pPr>
        <w:tabs>
          <w:tab w:val="left" w:pos="284"/>
        </w:tabs>
        <w:ind w:left="1080" w:hanging="360"/>
        <w:jc w:val="both"/>
        <w:rPr>
          <w:sz w:val="22"/>
        </w:rPr>
      </w:pPr>
      <w:r>
        <w:rPr>
          <w:sz w:val="22"/>
        </w:rPr>
        <w:t xml:space="preserve">c) </w:t>
      </w:r>
      <w:r>
        <w:rPr>
          <w:sz w:val="22"/>
        </w:rPr>
        <w:tab/>
        <w:t>Žákům je doporučeno:</w:t>
      </w:r>
    </w:p>
    <w:p w:rsidR="0004467B" w:rsidRDefault="0004467B" w:rsidP="007501EC">
      <w:pPr>
        <w:tabs>
          <w:tab w:val="left" w:pos="1260"/>
        </w:tabs>
        <w:ind w:left="1080" w:hanging="360"/>
        <w:jc w:val="both"/>
        <w:rPr>
          <w:sz w:val="22"/>
        </w:rPr>
      </w:pPr>
      <w:r>
        <w:rPr>
          <w:sz w:val="22"/>
        </w:rPr>
        <w:tab/>
        <w:t>- Zachovávat obezřetnost a předvídavos</w:t>
      </w:r>
      <w:r w:rsidR="00BC1728">
        <w:rPr>
          <w:sz w:val="22"/>
        </w:rPr>
        <w:t xml:space="preserve">t při plavání a koupání (zvlášť </w:t>
      </w:r>
      <w:r>
        <w:rPr>
          <w:sz w:val="22"/>
        </w:rPr>
        <w:t>v přírodních vodních nádržích, rybnících a řekách). Nepřeceňovat svoje s</w:t>
      </w:r>
      <w:r w:rsidR="00BC1728">
        <w:rPr>
          <w:sz w:val="22"/>
        </w:rPr>
        <w:t xml:space="preserve">íly, </w:t>
      </w:r>
      <w:r w:rsidR="00BC1728">
        <w:rPr>
          <w:sz w:val="22"/>
        </w:rPr>
        <w:tab/>
        <w:t xml:space="preserve">neskákat </w:t>
      </w:r>
      <w:r>
        <w:rPr>
          <w:sz w:val="22"/>
        </w:rPr>
        <w:t>do neznámé vody, rychle neochlazovat vodou přehřátý organismus.</w:t>
      </w:r>
    </w:p>
    <w:p w:rsidR="0004467B" w:rsidRDefault="0004467B" w:rsidP="007501EC">
      <w:pPr>
        <w:tabs>
          <w:tab w:val="left" w:pos="284"/>
        </w:tabs>
        <w:ind w:left="1080" w:hanging="360"/>
        <w:jc w:val="both"/>
        <w:rPr>
          <w:sz w:val="22"/>
        </w:rPr>
      </w:pPr>
      <w:r>
        <w:rPr>
          <w:sz w:val="22"/>
        </w:rPr>
        <w:tab/>
        <w:t>- Nezačleňovat se do skupin lidí, kteří holdují kouření, alkoholu nebo drogám.</w:t>
      </w:r>
    </w:p>
    <w:p w:rsidR="0004467B" w:rsidRDefault="0004467B" w:rsidP="007501EC">
      <w:pPr>
        <w:tabs>
          <w:tab w:val="left" w:pos="284"/>
          <w:tab w:val="left" w:pos="1260"/>
        </w:tabs>
        <w:ind w:left="1080" w:hanging="360"/>
        <w:jc w:val="both"/>
        <w:rPr>
          <w:sz w:val="22"/>
        </w:rPr>
      </w:pPr>
      <w:r>
        <w:rPr>
          <w:sz w:val="22"/>
        </w:rPr>
        <w:tab/>
        <w:t xml:space="preserve">- Být opatrní při manuální práci, při prázdninových </w:t>
      </w:r>
      <w:r>
        <w:rPr>
          <w:sz w:val="22"/>
        </w:rPr>
        <w:tab/>
        <w:t>pobytech v táborech, předvídat riziko možného úrazu a předejít mu.</w:t>
      </w:r>
    </w:p>
    <w:p w:rsidR="0004467B" w:rsidRDefault="0004467B" w:rsidP="007501EC">
      <w:pPr>
        <w:tabs>
          <w:tab w:val="left" w:pos="284"/>
          <w:tab w:val="left" w:pos="1260"/>
        </w:tabs>
        <w:ind w:left="1080" w:right="-144" w:hanging="360"/>
        <w:jc w:val="both"/>
        <w:rPr>
          <w:sz w:val="22"/>
        </w:rPr>
      </w:pPr>
      <w:r>
        <w:rPr>
          <w:sz w:val="22"/>
        </w:rPr>
        <w:tab/>
        <w:t xml:space="preserve">- Fyzicky i duševně si odpočinout a připravit se tak dobře na vyučování po skončení </w:t>
      </w:r>
      <w:r>
        <w:rPr>
          <w:sz w:val="22"/>
        </w:rPr>
        <w:tab/>
        <w:t>prázdnin.</w:t>
      </w:r>
    </w:p>
    <w:p w:rsidR="0004467B" w:rsidRDefault="0004467B" w:rsidP="007501EC">
      <w:pPr>
        <w:ind w:left="1080" w:hanging="360"/>
        <w:jc w:val="both"/>
        <w:rPr>
          <w:sz w:val="22"/>
        </w:rPr>
      </w:pPr>
      <w:r>
        <w:rPr>
          <w:sz w:val="22"/>
        </w:rPr>
        <w:tab/>
        <w:t xml:space="preserve">Toto poučení provádí před odchodem žáků na prázdniny třídní učitel a pořídí o tom zápis do </w:t>
      </w:r>
      <w:r w:rsidR="00951564">
        <w:rPr>
          <w:sz w:val="22"/>
        </w:rPr>
        <w:t>třídní knihy v „Skola on line“.</w:t>
      </w:r>
    </w:p>
    <w:p w:rsidR="0004467B" w:rsidRDefault="0004467B" w:rsidP="007501EC">
      <w:pPr>
        <w:ind w:left="1080" w:hanging="360"/>
        <w:jc w:val="both"/>
        <w:rPr>
          <w:sz w:val="22"/>
        </w:rPr>
      </w:pPr>
    </w:p>
    <w:p w:rsidR="00B5061D" w:rsidRPr="00B5061D" w:rsidRDefault="00B5061D" w:rsidP="00B5061D">
      <w:pPr>
        <w:jc w:val="both"/>
        <w:rPr>
          <w:sz w:val="22"/>
          <w:u w:val="single"/>
        </w:rPr>
      </w:pPr>
      <w:r w:rsidRPr="00B5061D">
        <w:rPr>
          <w:b/>
          <w:sz w:val="22"/>
          <w:u w:val="single"/>
        </w:rPr>
        <w:t>III.1.3</w:t>
      </w:r>
      <w:r w:rsidRPr="00B5061D">
        <w:rPr>
          <w:sz w:val="22"/>
          <w:u w:val="single"/>
        </w:rPr>
        <w:t xml:space="preserve"> Zajištění bezpečnosti během školního roku</w:t>
      </w:r>
    </w:p>
    <w:p w:rsidR="0004467B" w:rsidRPr="00B5061D" w:rsidRDefault="0004467B" w:rsidP="00B5061D">
      <w:pPr>
        <w:pStyle w:val="Odstavecseseznamem"/>
        <w:numPr>
          <w:ilvl w:val="0"/>
          <w:numId w:val="25"/>
        </w:numPr>
        <w:jc w:val="both"/>
        <w:rPr>
          <w:sz w:val="22"/>
        </w:rPr>
      </w:pPr>
      <w:r w:rsidRPr="00B5061D">
        <w:rPr>
          <w:sz w:val="22"/>
        </w:rPr>
        <w:t>Žák je povinen bezodkladně oznámit příslušnému pedagogickému pracovníkovi nebo v kanceláři školy svůj úraz (pokud mu to jeho zdravotní stav dovolí) a úraz jiného žáka, jehož byl svědkem, a spolupracovat při vyšetřování jeho příčin.</w:t>
      </w:r>
      <w:r w:rsidR="001467BF" w:rsidRPr="00B5061D">
        <w:rPr>
          <w:sz w:val="22"/>
        </w:rPr>
        <w:t xml:space="preserve"> Pozdější oznámení úrazu škola neodškodňuje.</w:t>
      </w:r>
      <w:r w:rsidR="00FA10F3" w:rsidRPr="00B5061D">
        <w:rPr>
          <w:sz w:val="22"/>
        </w:rPr>
        <w:t xml:space="preserve"> Škola neodškodňuje ani úraz vzniklý porušením školního řádu.</w:t>
      </w:r>
    </w:p>
    <w:p w:rsidR="0012068D" w:rsidRPr="0012068D" w:rsidRDefault="0004467B" w:rsidP="0012068D">
      <w:pPr>
        <w:pStyle w:val="Odstavecseseznamem"/>
        <w:numPr>
          <w:ilvl w:val="0"/>
          <w:numId w:val="25"/>
        </w:numPr>
        <w:rPr>
          <w:sz w:val="22"/>
          <w:szCs w:val="22"/>
        </w:rPr>
      </w:pPr>
      <w:r w:rsidRPr="0012068D">
        <w:rPr>
          <w:sz w:val="22"/>
        </w:rPr>
        <w:t>Při zjištění nebo důvodném podezření z infekčního onemocnění žáka (včetně v</w:t>
      </w:r>
      <w:r w:rsidR="00415C4B" w:rsidRPr="0012068D">
        <w:rPr>
          <w:sz w:val="22"/>
        </w:rPr>
        <w:t xml:space="preserve">ší) jsou jeho zákonní zástupci </w:t>
      </w:r>
      <w:r w:rsidRPr="0012068D">
        <w:rPr>
          <w:sz w:val="22"/>
        </w:rPr>
        <w:t xml:space="preserve">neprodleně informováni s tím, aby </w:t>
      </w:r>
      <w:r w:rsidR="007C39BA" w:rsidRPr="0012068D">
        <w:rPr>
          <w:sz w:val="22"/>
        </w:rPr>
        <w:t>ho co nejdříve odvedli ze školy.</w:t>
      </w:r>
      <w:r w:rsidR="0012068D" w:rsidRPr="0012068D">
        <w:rPr>
          <w:i/>
          <w:color w:val="0000FF"/>
        </w:rPr>
        <w:t xml:space="preserve"> </w:t>
      </w:r>
      <w:r w:rsidR="0012068D" w:rsidRPr="0012068D">
        <w:rPr>
          <w:sz w:val="22"/>
          <w:szCs w:val="22"/>
        </w:rPr>
        <w:t>Každý ze zaměstnanců má povinnost zajistit oddělení dítěte nebo mladistvého, který vykazuje známky akutního onemocnění, od ostatních dětí a mladistvých, zajistit nad ním dohled zletilé fyzické osoby a neprodleně oznámit tuto skutečnost nadřízeným vedoucím zaměstnancům.“</w:t>
      </w:r>
    </w:p>
    <w:p w:rsidR="00B5061D" w:rsidRPr="00B5061D" w:rsidRDefault="00B5061D" w:rsidP="0012068D">
      <w:pPr>
        <w:pStyle w:val="Odstavecseseznamem"/>
        <w:jc w:val="both"/>
        <w:rPr>
          <w:sz w:val="22"/>
        </w:rPr>
      </w:pPr>
    </w:p>
    <w:p w:rsidR="00AA3EE6" w:rsidRDefault="00AA3EE6" w:rsidP="00B5061D">
      <w:pPr>
        <w:pStyle w:val="Odstavecseseznamem"/>
        <w:numPr>
          <w:ilvl w:val="0"/>
          <w:numId w:val="25"/>
        </w:numPr>
        <w:jc w:val="both"/>
        <w:rPr>
          <w:sz w:val="22"/>
        </w:rPr>
      </w:pPr>
      <w:r w:rsidRPr="00B5061D">
        <w:rPr>
          <w:sz w:val="22"/>
        </w:rPr>
        <w:t xml:space="preserve">Postižený, nebo pracovník školy, který byl svědkem úrazu nebo se o něm dověděl </w:t>
      </w:r>
      <w:r w:rsidR="00031F11" w:rsidRPr="00B5061D">
        <w:rPr>
          <w:sz w:val="22"/>
        </w:rPr>
        <w:t>jako první, zařídí nezbytné lékařské ošetření a informuje zaměstnavatele. Pokud okolnosti úrazu nasvědčují možnosti spáchání trestn</w:t>
      </w:r>
      <w:r w:rsidR="005217D3" w:rsidRPr="00B5061D">
        <w:rPr>
          <w:sz w:val="22"/>
        </w:rPr>
        <w:t>é</w:t>
      </w:r>
      <w:r w:rsidR="00031F11" w:rsidRPr="00B5061D">
        <w:rPr>
          <w:sz w:val="22"/>
        </w:rPr>
        <w:t>ho činu</w:t>
      </w:r>
      <w:r w:rsidR="005217D3" w:rsidRPr="00B5061D">
        <w:rPr>
          <w:sz w:val="22"/>
        </w:rPr>
        <w:t>, organizace hlásí úraz policii.</w:t>
      </w:r>
    </w:p>
    <w:p w:rsidR="00E44B5C" w:rsidRPr="00E44B5C" w:rsidRDefault="00E44B5C" w:rsidP="00E44B5C">
      <w:pPr>
        <w:pStyle w:val="Odstavecseseznamem"/>
        <w:rPr>
          <w:sz w:val="22"/>
        </w:rPr>
      </w:pPr>
    </w:p>
    <w:p w:rsidR="00E44B5C" w:rsidRPr="00E44B5C" w:rsidRDefault="00E44B5C" w:rsidP="00E44B5C">
      <w:pPr>
        <w:pStyle w:val="Odstavecseseznamem"/>
        <w:jc w:val="both"/>
        <w:rPr>
          <w:sz w:val="22"/>
          <w:u w:val="single"/>
        </w:rPr>
      </w:pPr>
    </w:p>
    <w:p w:rsidR="00E44B5C" w:rsidRPr="00E44B5C" w:rsidRDefault="00E44B5C" w:rsidP="007501EC">
      <w:pPr>
        <w:jc w:val="both"/>
        <w:rPr>
          <w:sz w:val="22"/>
          <w:szCs w:val="22"/>
          <w:u w:val="single"/>
        </w:rPr>
      </w:pPr>
      <w:r w:rsidRPr="00E44B5C">
        <w:rPr>
          <w:szCs w:val="28"/>
          <w:u w:val="single"/>
        </w:rPr>
        <w:t xml:space="preserve">III.1.4 </w:t>
      </w:r>
      <w:r w:rsidRPr="00E44B5C">
        <w:rPr>
          <w:sz w:val="22"/>
          <w:szCs w:val="22"/>
          <w:u w:val="single"/>
        </w:rPr>
        <w:t xml:space="preserve">Ochrana před sociálně patologickými jevy a před projevy diskriminace,   nepřátelství         </w:t>
      </w:r>
    </w:p>
    <w:p w:rsidR="0004467B" w:rsidRPr="00E44B5C" w:rsidRDefault="00E44B5C" w:rsidP="007501EC">
      <w:pPr>
        <w:jc w:val="both"/>
        <w:rPr>
          <w:sz w:val="22"/>
          <w:szCs w:val="22"/>
          <w:u w:val="single"/>
        </w:rPr>
      </w:pPr>
      <w:r w:rsidRPr="00E44B5C">
        <w:rPr>
          <w:sz w:val="22"/>
          <w:szCs w:val="22"/>
        </w:rPr>
        <w:t xml:space="preserve">          </w:t>
      </w:r>
      <w:r w:rsidRPr="00E44B5C">
        <w:rPr>
          <w:sz w:val="22"/>
          <w:szCs w:val="22"/>
          <w:u w:val="single"/>
        </w:rPr>
        <w:t xml:space="preserve"> nebo násilí</w:t>
      </w:r>
    </w:p>
    <w:p w:rsidR="00E44B5C" w:rsidRDefault="00E44B5C" w:rsidP="00E44B5C">
      <w:pPr>
        <w:rPr>
          <w:sz w:val="22"/>
          <w:szCs w:val="22"/>
        </w:rPr>
      </w:pPr>
      <w:r>
        <w:rPr>
          <w:sz w:val="22"/>
          <w:szCs w:val="22"/>
        </w:rPr>
        <w:t xml:space="preserve">            </w:t>
      </w:r>
      <w:r w:rsidRPr="00E44B5C">
        <w:rPr>
          <w:sz w:val="22"/>
          <w:szCs w:val="22"/>
        </w:rPr>
        <w:t xml:space="preserve">Žáci jsou ve vlastním zájmu povinni oznámit pedagogickému pracovníkovi, výchovnému </w:t>
      </w:r>
      <w:r>
        <w:rPr>
          <w:sz w:val="22"/>
          <w:szCs w:val="22"/>
        </w:rPr>
        <w:t xml:space="preserve">  </w:t>
      </w:r>
    </w:p>
    <w:p w:rsidR="00E44B5C" w:rsidRDefault="00E44B5C" w:rsidP="00E44B5C">
      <w:pPr>
        <w:rPr>
          <w:sz w:val="22"/>
          <w:szCs w:val="22"/>
        </w:rPr>
      </w:pPr>
      <w:r>
        <w:rPr>
          <w:sz w:val="22"/>
          <w:szCs w:val="22"/>
        </w:rPr>
        <w:t xml:space="preserve">            </w:t>
      </w:r>
      <w:r w:rsidRPr="00E44B5C">
        <w:rPr>
          <w:sz w:val="22"/>
          <w:szCs w:val="22"/>
        </w:rPr>
        <w:t xml:space="preserve">poradci, školnímu metodikovi prevence, řediteli nebo jeho zástupcům jakékoliv projevy </w:t>
      </w:r>
    </w:p>
    <w:p w:rsidR="00E44B5C" w:rsidRDefault="00E44B5C" w:rsidP="00E44B5C">
      <w:pPr>
        <w:rPr>
          <w:sz w:val="22"/>
          <w:szCs w:val="22"/>
        </w:rPr>
      </w:pPr>
      <w:r>
        <w:rPr>
          <w:sz w:val="22"/>
          <w:szCs w:val="22"/>
        </w:rPr>
        <w:t xml:space="preserve">            </w:t>
      </w:r>
      <w:r w:rsidRPr="00E44B5C">
        <w:rPr>
          <w:sz w:val="22"/>
          <w:szCs w:val="22"/>
        </w:rPr>
        <w:t xml:space="preserve">rizikového chování, nepřátelství, diskriminace a násilí, kterým byli ve škole vystaveni </w:t>
      </w:r>
    </w:p>
    <w:p w:rsidR="00E44B5C" w:rsidRDefault="00E44B5C" w:rsidP="00E44B5C">
      <w:pPr>
        <w:rPr>
          <w:sz w:val="22"/>
          <w:szCs w:val="22"/>
        </w:rPr>
      </w:pPr>
      <w:r>
        <w:rPr>
          <w:sz w:val="22"/>
          <w:szCs w:val="22"/>
        </w:rPr>
        <w:t xml:space="preserve">            </w:t>
      </w:r>
      <w:r w:rsidRPr="00E44B5C">
        <w:rPr>
          <w:sz w:val="22"/>
          <w:szCs w:val="22"/>
        </w:rPr>
        <w:t xml:space="preserve">nebo je zjistí. Žáci jsou vhodným způsobem odpovídajícím jejich možnostem poučeni o </w:t>
      </w:r>
    </w:p>
    <w:p w:rsidR="00E44B5C" w:rsidRPr="00E44B5C" w:rsidRDefault="00E44B5C" w:rsidP="00E44B5C">
      <w:pPr>
        <w:rPr>
          <w:b/>
          <w:color w:val="0000FF"/>
          <w:sz w:val="22"/>
          <w:szCs w:val="22"/>
          <w:u w:val="single"/>
        </w:rPr>
      </w:pPr>
      <w:r>
        <w:rPr>
          <w:sz w:val="22"/>
          <w:szCs w:val="22"/>
        </w:rPr>
        <w:t xml:space="preserve">            </w:t>
      </w:r>
      <w:r w:rsidRPr="00E44B5C">
        <w:rPr>
          <w:sz w:val="22"/>
          <w:szCs w:val="22"/>
        </w:rPr>
        <w:t>tom, na koho se v případě výše uvedených jevů obrátit.</w:t>
      </w:r>
    </w:p>
    <w:p w:rsidR="0004467B" w:rsidRDefault="0004467B" w:rsidP="007501EC">
      <w:pPr>
        <w:jc w:val="both"/>
        <w:rPr>
          <w:sz w:val="22"/>
        </w:rPr>
      </w:pPr>
    </w:p>
    <w:p w:rsidR="0004467B" w:rsidRPr="00342238" w:rsidRDefault="00342238" w:rsidP="007501EC">
      <w:pPr>
        <w:pBdr>
          <w:top w:val="single" w:sz="4" w:space="1" w:color="auto"/>
          <w:left w:val="single" w:sz="4" w:space="4" w:color="auto"/>
          <w:bottom w:val="single" w:sz="4" w:space="1" w:color="auto"/>
          <w:right w:val="single" w:sz="4" w:space="4" w:color="auto"/>
        </w:pBdr>
        <w:spacing w:before="120"/>
        <w:ind w:left="426" w:hanging="426"/>
        <w:jc w:val="both"/>
        <w:rPr>
          <w:b/>
          <w:i/>
          <w:sz w:val="28"/>
          <w:szCs w:val="28"/>
        </w:rPr>
      </w:pPr>
      <w:r w:rsidRPr="00891612">
        <w:rPr>
          <w:b/>
          <w:i/>
          <w:sz w:val="28"/>
          <w:szCs w:val="28"/>
        </w:rPr>
        <w:t>IV.</w:t>
      </w:r>
      <w:r w:rsidR="0004467B" w:rsidRPr="00891612">
        <w:rPr>
          <w:b/>
          <w:i/>
          <w:sz w:val="28"/>
          <w:szCs w:val="28"/>
        </w:rPr>
        <w:t>Podmínky zacházení s majetkem školy ze strany žáků</w:t>
      </w:r>
    </w:p>
    <w:p w:rsidR="0004467B" w:rsidRDefault="0004467B" w:rsidP="007501EC">
      <w:pPr>
        <w:tabs>
          <w:tab w:val="left" w:pos="284"/>
        </w:tabs>
        <w:jc w:val="both"/>
        <w:rPr>
          <w:i/>
        </w:rPr>
      </w:pPr>
    </w:p>
    <w:p w:rsidR="0004467B" w:rsidRDefault="0004467B" w:rsidP="00B5061D">
      <w:pPr>
        <w:pStyle w:val="Odstavecseseznamem"/>
        <w:numPr>
          <w:ilvl w:val="0"/>
          <w:numId w:val="26"/>
        </w:numPr>
        <w:jc w:val="both"/>
      </w:pPr>
      <w:r>
        <w:t xml:space="preserve">Žák má právo užívat zařízení školy, pomůcky a </w:t>
      </w:r>
      <w:r w:rsidR="00544700">
        <w:t>učebnice v souvislosti s výukou</w:t>
      </w:r>
      <w:r>
        <w:t>, je při tom povinen řídit se pokyny učitelů a jiných oprávněných osob</w:t>
      </w:r>
    </w:p>
    <w:p w:rsidR="0004467B" w:rsidRDefault="0004467B" w:rsidP="00B5061D">
      <w:pPr>
        <w:pStyle w:val="Odstavecseseznamem"/>
        <w:numPr>
          <w:ilvl w:val="0"/>
          <w:numId w:val="26"/>
        </w:numPr>
        <w:jc w:val="both"/>
      </w:pPr>
      <w:r>
        <w:t xml:space="preserve">Žák </w:t>
      </w:r>
      <w:r w:rsidR="00951564">
        <w:t xml:space="preserve">je povinen udržovat v pořádku </w:t>
      </w:r>
      <w:r>
        <w:t>nepoškozené všechny věci, které tvoří zařízení třídy a školy</w:t>
      </w:r>
      <w:r w:rsidR="00544700">
        <w:t>,</w:t>
      </w:r>
      <w:r>
        <w:t xml:space="preserve"> a také ty, které mu byly svěřeny v souvislosti s výukou.</w:t>
      </w:r>
    </w:p>
    <w:p w:rsidR="0004467B" w:rsidRDefault="0004467B" w:rsidP="00B5061D">
      <w:pPr>
        <w:pStyle w:val="Odstavecseseznamem"/>
        <w:numPr>
          <w:ilvl w:val="0"/>
          <w:numId w:val="26"/>
        </w:numPr>
        <w:jc w:val="both"/>
      </w:pPr>
      <w:r>
        <w:t>Za škodu na majetku školy, kterou způsobí žák svévolně nebo z nedbalosti</w:t>
      </w:r>
      <w:r w:rsidR="00415C4B">
        <w:t>, bude vyžadována odpovídající</w:t>
      </w:r>
      <w:r>
        <w:t xml:space="preserve"> náhrada.</w:t>
      </w:r>
    </w:p>
    <w:p w:rsidR="0004467B" w:rsidRDefault="0004467B" w:rsidP="007501EC">
      <w:pPr>
        <w:tabs>
          <w:tab w:val="left" w:pos="284"/>
        </w:tabs>
        <w:jc w:val="both"/>
        <w:rPr>
          <w:i/>
        </w:rPr>
      </w:pPr>
    </w:p>
    <w:p w:rsidR="0004467B" w:rsidRDefault="0004467B" w:rsidP="007501EC">
      <w:pPr>
        <w:jc w:val="both"/>
      </w:pPr>
    </w:p>
    <w:p w:rsidR="0004467B" w:rsidRPr="00342238" w:rsidRDefault="00342238" w:rsidP="007501EC">
      <w:pPr>
        <w:pStyle w:val="Nadpis4"/>
        <w:pBdr>
          <w:top w:val="single" w:sz="4" w:space="1" w:color="auto"/>
          <w:left w:val="single" w:sz="4" w:space="4" w:color="auto"/>
          <w:bottom w:val="single" w:sz="4" w:space="1" w:color="auto"/>
          <w:right w:val="single" w:sz="4" w:space="4" w:color="auto"/>
        </w:pBdr>
        <w:spacing w:before="0" w:line="240" w:lineRule="auto"/>
        <w:rPr>
          <w:szCs w:val="28"/>
        </w:rPr>
      </w:pPr>
      <w:r w:rsidRPr="00891612">
        <w:rPr>
          <w:szCs w:val="28"/>
        </w:rPr>
        <w:t xml:space="preserve">V. </w:t>
      </w:r>
      <w:r w:rsidR="0004467B" w:rsidRPr="00891612">
        <w:rPr>
          <w:szCs w:val="28"/>
        </w:rPr>
        <w:t>Pravidla pro hodnocení výsledků vzdělávání žáků</w:t>
      </w:r>
    </w:p>
    <w:p w:rsidR="00137378" w:rsidRPr="00137378" w:rsidRDefault="00137378" w:rsidP="00B5061D">
      <w:pPr>
        <w:rPr>
          <w:bCs/>
          <w:i/>
          <w:iCs/>
        </w:rPr>
      </w:pPr>
    </w:p>
    <w:p w:rsidR="00137378" w:rsidRDefault="00137378" w:rsidP="00137378">
      <w:pPr>
        <w:jc w:val="both"/>
      </w:pPr>
    </w:p>
    <w:p w:rsidR="00137378" w:rsidRPr="00CC701E" w:rsidRDefault="00CC701E" w:rsidP="00137378">
      <w:pPr>
        <w:rPr>
          <w:b/>
          <w:i/>
          <w:color w:val="000000"/>
        </w:rPr>
      </w:pPr>
      <w:r w:rsidRPr="00CC701E">
        <w:rPr>
          <w:b/>
          <w:i/>
          <w:color w:val="000000"/>
        </w:rPr>
        <w:t xml:space="preserve">V.I </w:t>
      </w:r>
      <w:r w:rsidR="00137378" w:rsidRPr="00CC701E">
        <w:rPr>
          <w:b/>
          <w:i/>
          <w:color w:val="000000"/>
        </w:rPr>
        <w:t xml:space="preserve"> Zásady hodnocení průběhu a výsledků vzdělávání a chování ve škole a na akcích pořádaných školou, zásady a </w:t>
      </w:r>
      <w:r>
        <w:rPr>
          <w:b/>
          <w:i/>
          <w:color w:val="000000"/>
        </w:rPr>
        <w:t>pravidla pro sebehodnocení žáků</w:t>
      </w:r>
    </w:p>
    <w:p w:rsidR="00137378" w:rsidRDefault="00137378" w:rsidP="00137378">
      <w:pPr>
        <w:pStyle w:val="DefinitionTerm"/>
        <w:widowControl/>
      </w:pPr>
    </w:p>
    <w:p w:rsidR="00137378" w:rsidRDefault="00137378" w:rsidP="00137378">
      <w:pPr>
        <w:rPr>
          <w:color w:val="0000FF"/>
        </w:rPr>
      </w:pPr>
    </w:p>
    <w:p w:rsidR="00137378" w:rsidRDefault="00CC701E" w:rsidP="00137378">
      <w:pPr>
        <w:jc w:val="both"/>
      </w:pPr>
      <w:r w:rsidRPr="00CC701E">
        <w:rPr>
          <w:b/>
        </w:rPr>
        <w:t>V</w:t>
      </w:r>
      <w:r w:rsidR="0084683A" w:rsidRPr="00CC701E">
        <w:rPr>
          <w:b/>
        </w:rPr>
        <w:t>.1.1</w:t>
      </w:r>
      <w:r w:rsidR="00137378">
        <w:t xml:space="preserve"> Pedagogičtí pracovníci zajišťují, aby žáci a zákonní zástupci žáků byli včas informováni o průběhu a výsledcích vzdělávání žáka.</w:t>
      </w:r>
    </w:p>
    <w:p w:rsidR="00137378" w:rsidRDefault="00137378" w:rsidP="00137378">
      <w:pPr>
        <w:jc w:val="both"/>
      </w:pPr>
    </w:p>
    <w:p w:rsidR="00137378" w:rsidRDefault="00CC701E" w:rsidP="00137378">
      <w:pPr>
        <w:jc w:val="both"/>
      </w:pPr>
      <w:r w:rsidRPr="00CC701E">
        <w:rPr>
          <w:b/>
        </w:rPr>
        <w:t>V</w:t>
      </w:r>
      <w:r w:rsidR="0084683A" w:rsidRPr="00CC701E">
        <w:rPr>
          <w:b/>
        </w:rPr>
        <w:t>.1.2</w:t>
      </w:r>
      <w:r w:rsidR="00137378">
        <w:t xml:space="preserve"> Každé pololetí se vydává žákovi vysvědčení; za první pololetí lze místo vysvědčení vydat žákovi výpis z vysvědčení.</w:t>
      </w:r>
    </w:p>
    <w:p w:rsidR="00137378" w:rsidRDefault="00137378" w:rsidP="00137378">
      <w:pPr>
        <w:jc w:val="both"/>
      </w:pPr>
    </w:p>
    <w:p w:rsidR="00137378" w:rsidRDefault="00CC701E" w:rsidP="00137378">
      <w:pPr>
        <w:jc w:val="both"/>
      </w:pPr>
      <w:r w:rsidRPr="00CC701E">
        <w:rPr>
          <w:b/>
        </w:rPr>
        <w:t>V</w:t>
      </w:r>
      <w:r w:rsidR="0084683A" w:rsidRPr="00CC701E">
        <w:rPr>
          <w:b/>
        </w:rPr>
        <w:t>.1.3</w:t>
      </w:r>
      <w:r w:rsidR="00137378">
        <w:t xml:space="preserve"> Hodnocení výsledků vzdělávání žáka na vysvědčení je vyjádřeno klasifikačním stupněm (dále jen "klasifikace"), slovně nebo kombinací obou způsobů. O způsobu hodnocení rozhoduje ředitel školy se souhlasem školské rady.</w:t>
      </w:r>
    </w:p>
    <w:p w:rsidR="00137378" w:rsidRDefault="00137378" w:rsidP="00137378">
      <w:pPr>
        <w:jc w:val="both"/>
      </w:pPr>
    </w:p>
    <w:p w:rsidR="00137378" w:rsidRDefault="00CC701E" w:rsidP="00137378">
      <w:pPr>
        <w:jc w:val="both"/>
      </w:pPr>
      <w:r w:rsidRPr="00CC701E">
        <w:rPr>
          <w:b/>
        </w:rPr>
        <w:t>V</w:t>
      </w:r>
      <w:r w:rsidR="0084683A" w:rsidRPr="00CC701E">
        <w:rPr>
          <w:b/>
        </w:rPr>
        <w:t>.1.4</w:t>
      </w:r>
      <w:r w:rsidR="00137378">
        <w:t xml:space="preserve"> Škola převede slovní hodnocení do klasifikace nebo klasifikaci do slovního hodnocení v případě přestupu žáka na školu, která hodnotí odlišným způsobem, a to na žádost této školy, nebo zákonného zástupce žáka. Je-li žák hodnocen slovně, převede škola pro účely přijímacího řízení ke střednímu vzdělávání slovní hodnocení do klasifikace.</w:t>
      </w:r>
    </w:p>
    <w:p w:rsidR="00137378" w:rsidRDefault="00137378" w:rsidP="00137378">
      <w:pPr>
        <w:jc w:val="both"/>
      </w:pPr>
    </w:p>
    <w:p w:rsidR="00137378" w:rsidRDefault="00CC701E" w:rsidP="00137378">
      <w:pPr>
        <w:jc w:val="both"/>
      </w:pPr>
      <w:r w:rsidRPr="00CC701E">
        <w:rPr>
          <w:b/>
        </w:rPr>
        <w:t>V</w:t>
      </w:r>
      <w:r w:rsidR="0084683A" w:rsidRPr="00CC701E">
        <w:rPr>
          <w:b/>
        </w:rPr>
        <w:t>.1.5</w:t>
      </w:r>
      <w:r w:rsidR="00AB7086">
        <w:t xml:space="preserve"> U žáka se specifickými vzdělávacími potřebami </w:t>
      </w:r>
      <w:r w:rsidR="00137378">
        <w:t xml:space="preserve">rozhodne ředitel školy o použití slovního hodnocení na základě žádosti zákonného zástupce žáka. </w:t>
      </w:r>
    </w:p>
    <w:p w:rsidR="00137378" w:rsidRDefault="00137378" w:rsidP="00137378">
      <w:pPr>
        <w:jc w:val="both"/>
      </w:pPr>
    </w:p>
    <w:p w:rsidR="00137378" w:rsidRPr="00AB7086" w:rsidRDefault="00CC701E" w:rsidP="00137378">
      <w:pPr>
        <w:jc w:val="both"/>
      </w:pPr>
      <w:r w:rsidRPr="00AB7086">
        <w:rPr>
          <w:b/>
        </w:rPr>
        <w:t>V</w:t>
      </w:r>
      <w:r w:rsidR="0084683A" w:rsidRPr="00AB7086">
        <w:rPr>
          <w:b/>
        </w:rPr>
        <w:t>.1.6</w:t>
      </w:r>
      <w:r w:rsidR="00137378" w:rsidRPr="00AB7086">
        <w:t xml:space="preserve">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137378" w:rsidRPr="00AB7086" w:rsidRDefault="00137378" w:rsidP="00137378">
      <w:pPr>
        <w:jc w:val="both"/>
      </w:pPr>
    </w:p>
    <w:p w:rsidR="00137378" w:rsidRDefault="00CC701E" w:rsidP="00137378">
      <w:pPr>
        <w:jc w:val="both"/>
      </w:pPr>
      <w:r w:rsidRPr="00CC701E">
        <w:rPr>
          <w:b/>
        </w:rPr>
        <w:t>V</w:t>
      </w:r>
      <w:r w:rsidR="0084683A" w:rsidRPr="00CC701E">
        <w:rPr>
          <w:b/>
        </w:rPr>
        <w:t>.1.7</w:t>
      </w:r>
      <w:r w:rsidR="00137378">
        <w:t xml:space="preserve">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137378" w:rsidRDefault="00137378" w:rsidP="00137378">
      <w:pPr>
        <w:jc w:val="both"/>
      </w:pPr>
    </w:p>
    <w:p w:rsidR="00137378" w:rsidRDefault="00CC701E" w:rsidP="00137378">
      <w:pPr>
        <w:jc w:val="both"/>
      </w:pPr>
      <w:r w:rsidRPr="00CC701E">
        <w:rPr>
          <w:b/>
        </w:rPr>
        <w:t>V</w:t>
      </w:r>
      <w:r w:rsidR="0084683A" w:rsidRPr="00CC701E">
        <w:rPr>
          <w:b/>
        </w:rPr>
        <w:t>.1.8</w:t>
      </w:r>
      <w:r w:rsidR="00137378">
        <w:t xml:space="preserve">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137378" w:rsidRDefault="00137378" w:rsidP="00137378">
      <w:pPr>
        <w:jc w:val="both"/>
      </w:pPr>
    </w:p>
    <w:p w:rsidR="00137378" w:rsidRDefault="00CC701E" w:rsidP="00137378">
      <w:pPr>
        <w:jc w:val="both"/>
      </w:pPr>
      <w:r w:rsidRPr="00CC701E">
        <w:rPr>
          <w:b/>
        </w:rPr>
        <w:t>V</w:t>
      </w:r>
      <w:r w:rsidR="0084683A" w:rsidRPr="00CC701E">
        <w:rPr>
          <w:b/>
        </w:rPr>
        <w:t>.1.9</w:t>
      </w:r>
      <w:r w:rsidR="00137378">
        <w:t xml:space="preserve"> Má-li zákonný zástupce žáka pochybnosti o správnosti hodnocení na konci prvního nebo druhého pololetí, může do 3 pracovních dnů ode dne, kdy se o hodnocení prokazatelně dozvěděl, nejpozději však do 3 pracovních dnů od vydání vysvědčení, požád</w:t>
      </w:r>
      <w:r w:rsidR="002A762D">
        <w:t>at ředitele školy o přezkoumání výsledků vzdělávání</w:t>
      </w:r>
      <w:r w:rsidR="00137378">
        <w:t xml:space="preserve"> žáka; je-li vyučujícím žáka v daném předmětu ředitel školy, krajský úřad. Komisionální přezkoušení se koná nejpozději do 14 dnů od doručení žádosti, nebo v termínu dohodnutém se zákonným zástupcem žáka.</w:t>
      </w:r>
    </w:p>
    <w:p w:rsidR="00137378" w:rsidRDefault="00137378" w:rsidP="00137378">
      <w:pPr>
        <w:jc w:val="both"/>
      </w:pPr>
    </w:p>
    <w:p w:rsidR="00137378" w:rsidRDefault="00CC701E" w:rsidP="00137378">
      <w:pPr>
        <w:jc w:val="both"/>
      </w:pPr>
      <w:r w:rsidRPr="00CC701E">
        <w:rPr>
          <w:b/>
        </w:rPr>
        <w:t>V</w:t>
      </w:r>
      <w:r w:rsidR="0084683A" w:rsidRPr="00CC701E">
        <w:rPr>
          <w:b/>
        </w:rPr>
        <w:t>.1.10</w:t>
      </w:r>
      <w:r w:rsidR="00137378">
        <w:t xml:space="preserve"> Žák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137378" w:rsidRDefault="00137378" w:rsidP="00137378">
      <w:pPr>
        <w:jc w:val="both"/>
      </w:pPr>
    </w:p>
    <w:p w:rsidR="00137378" w:rsidRDefault="00CC701E" w:rsidP="00137378">
      <w:pPr>
        <w:jc w:val="both"/>
      </w:pPr>
      <w:r w:rsidRPr="00CC701E">
        <w:rPr>
          <w:b/>
        </w:rPr>
        <w:t>V</w:t>
      </w:r>
      <w:r w:rsidR="0084683A" w:rsidRPr="00CC701E">
        <w:rPr>
          <w:b/>
        </w:rPr>
        <w:t>.1.11</w:t>
      </w:r>
      <w:r w:rsidR="00137378">
        <w:t xml:space="preserve"> Ředitel školy může žákovi, který splnil povinnou školní docházku a na konci druhého pololetí neprospěl nebo nemohl být hodnocen, povolit na žádost jeho </w:t>
      </w:r>
      <w:r w:rsidR="00137378">
        <w:lastRenderedPageBreak/>
        <w:t>zákonného zástupce opakování ročníku po posouzení jeho dosavadních studijních výsledků a důvodů uvedených v žádosti.</w:t>
      </w:r>
    </w:p>
    <w:p w:rsidR="00137378" w:rsidRDefault="00137378" w:rsidP="00137378">
      <w:pPr>
        <w:jc w:val="both"/>
      </w:pPr>
    </w:p>
    <w:p w:rsidR="00137378" w:rsidRDefault="0084683A" w:rsidP="00137378">
      <w:pPr>
        <w:jc w:val="both"/>
      </w:pPr>
      <w:r w:rsidRPr="00CC701E">
        <w:rPr>
          <w:b/>
        </w:rPr>
        <w:t>I.1.12</w:t>
      </w:r>
      <w:r w:rsidR="00137378" w:rsidRPr="000A547F">
        <w:t xml:space="preserve"> Výchovnými opatřeními jsou pochvaly nebo jiná ocenění a kázeňská opatření.</w:t>
      </w:r>
      <w:r w:rsidR="00137378">
        <w:t xml:space="preserve"> Pochvaly, jiná ocenění a další kázeňská opatření</w:t>
      </w:r>
      <w:r w:rsidR="000A547F">
        <w:t xml:space="preserve"> může udělit či uložit ředitel</w:t>
      </w:r>
      <w:r w:rsidR="00137378">
        <w:t xml:space="preserve"> školy nebo třídn</w:t>
      </w:r>
      <w:r w:rsidR="000A547F">
        <w:t>í učitel. Ředitel</w:t>
      </w:r>
      <w:r w:rsidR="00137378">
        <w:t xml:space="preserve"> školy může v případě závažného zaviněného porušení povinností stanovených školním řádem (včetně těchto Pravidel hodnocení …) rozhodnout o podmíněném vyloučení nebo o vyloučení žáka ze školy. V rozhodnutí o podmíněném vyloučení stanoví ř</w:t>
      </w:r>
      <w:r w:rsidR="000A547F">
        <w:t>editel</w:t>
      </w:r>
      <w:r w:rsidR="00137378">
        <w:t xml:space="preserve"> školy zkušební lhůtu, a to nejdéle na dobu jednoho roku. Dopustí-li se žák v průběhu zkušební lhůty dalšího zaviněného porušení povinností stanovených tímto zákonem ne</w:t>
      </w:r>
      <w:r w:rsidR="000A547F">
        <w:t>bo školním řádem, může ředitel</w:t>
      </w:r>
      <w:r w:rsidR="00137378">
        <w:t xml:space="preserve"> školy rozhodnout o jeho vyloučení. Žáka lze podmíněně vyloučit nebo vyloučit ze školy pouze v případě, že splnil povinnou školní docházku.</w:t>
      </w:r>
    </w:p>
    <w:p w:rsidR="00137378" w:rsidRDefault="00137378" w:rsidP="00137378"/>
    <w:p w:rsidR="00137378" w:rsidRDefault="00CC701E" w:rsidP="00137378">
      <w:pPr>
        <w:jc w:val="both"/>
      </w:pPr>
      <w:r w:rsidRPr="00CC701E">
        <w:rPr>
          <w:b/>
        </w:rPr>
        <w:t>V</w:t>
      </w:r>
      <w:r w:rsidR="0084683A" w:rsidRPr="00CC701E">
        <w:rPr>
          <w:b/>
        </w:rPr>
        <w:t>.1.13</w:t>
      </w:r>
      <w:r w:rsidR="00137378">
        <w:t xml:space="preserve">Zvláště hrubé </w:t>
      </w:r>
      <w:r w:rsidR="00AB7086">
        <w:t xml:space="preserve">opakované </w:t>
      </w:r>
      <w:r w:rsidR="00137378">
        <w:t>slovní a úmyslné fyzické útoky žáka vůči pracovníkům školy</w:t>
      </w:r>
      <w:r w:rsidR="00AB7086">
        <w:t xml:space="preserve"> nebo vůči ostatním žákům</w:t>
      </w:r>
      <w:r w:rsidR="00137378">
        <w:t xml:space="preserve"> se vždy považují za závažné zaviněné porušení povinností stanovených tímto zákonem.</w:t>
      </w:r>
      <w:r w:rsidR="0037059D">
        <w:t xml:space="preserve"> Dopustí-li se žák jednání podle odstavce 3, oznámí ředitel školy tuto skutečnost orgánu sociálně – právní ochraně dětí, jde-li o nezletilého a státnímu zastupitelství do následujícího pracovního dne poté, co se o tom dozvěděl.</w:t>
      </w:r>
    </w:p>
    <w:p w:rsidR="00137378" w:rsidRDefault="00137378" w:rsidP="00137378">
      <w:pPr>
        <w:jc w:val="both"/>
      </w:pPr>
    </w:p>
    <w:p w:rsidR="00137378" w:rsidRDefault="00CC701E" w:rsidP="00137378">
      <w:pPr>
        <w:jc w:val="both"/>
      </w:pPr>
      <w:r w:rsidRPr="00CC701E">
        <w:rPr>
          <w:b/>
        </w:rPr>
        <w:t>V</w:t>
      </w:r>
      <w:r w:rsidR="0084683A" w:rsidRPr="00CC701E">
        <w:rPr>
          <w:b/>
        </w:rPr>
        <w:t>.1.14</w:t>
      </w:r>
      <w:r w:rsidR="00137378">
        <w:t xml:space="preserve"> O podmíněném vyloučení nebo o v</w:t>
      </w:r>
      <w:r w:rsidR="007C39BA">
        <w:t>yloučení žáka rozhodne ředitel</w:t>
      </w:r>
      <w:r w:rsidR="00137378">
        <w:t xml:space="preserve"> školy do dvou měsíců ode dne, k</w:t>
      </w:r>
      <w:r w:rsidR="0037059D">
        <w:t>dy se o provinění žáka dozvěděl</w:t>
      </w:r>
      <w:r w:rsidR="00137378">
        <w:t>, nejpozději však do jednoho roku ode dne, kdy se žák provinění dopustil, s výjimkou případu, kdy provinění je klasifikováno jako trestný čin podle zvláštního právního předpisu. O svém rozhodnutí informuje ře</w:t>
      </w:r>
      <w:r w:rsidR="007C39BA">
        <w:t xml:space="preserve">ditel </w:t>
      </w:r>
      <w:r w:rsidR="000A547F">
        <w:t xml:space="preserve">pedagogickou radu. Žák </w:t>
      </w:r>
      <w:r w:rsidR="00137378">
        <w:t>přestává být žákem školy dnem následujícím po dni nabytí právní moci rozhodnutí o vyloučení, nestanoví-li toto rozhodnutí den pozdější.</w:t>
      </w:r>
    </w:p>
    <w:p w:rsidR="00137378" w:rsidRDefault="00137378" w:rsidP="00137378">
      <w:pPr>
        <w:jc w:val="both"/>
      </w:pPr>
    </w:p>
    <w:p w:rsidR="00137378" w:rsidRDefault="00CC701E" w:rsidP="00137378">
      <w:pPr>
        <w:jc w:val="both"/>
      </w:pPr>
      <w:r w:rsidRPr="00CC701E">
        <w:rPr>
          <w:b/>
        </w:rPr>
        <w:t>V</w:t>
      </w:r>
      <w:r w:rsidR="0084683A" w:rsidRPr="00CC701E">
        <w:rPr>
          <w:b/>
        </w:rPr>
        <w:t>.1.15</w:t>
      </w:r>
      <w:r w:rsidR="0084683A">
        <w:t xml:space="preserve"> Ředitel</w:t>
      </w:r>
      <w:r w:rsidR="00137378">
        <w:t xml:space="preserve">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w:t>
      </w:r>
    </w:p>
    <w:p w:rsidR="00137378" w:rsidRDefault="00137378" w:rsidP="00137378">
      <w:pPr>
        <w:jc w:val="both"/>
      </w:pPr>
    </w:p>
    <w:p w:rsidR="00137378" w:rsidRDefault="00CC701E" w:rsidP="00137378">
      <w:pPr>
        <w:jc w:val="both"/>
      </w:pPr>
      <w:r w:rsidRPr="00CC701E">
        <w:rPr>
          <w:b/>
        </w:rPr>
        <w:t>V</w:t>
      </w:r>
      <w:r w:rsidR="0084683A" w:rsidRPr="00CC701E">
        <w:rPr>
          <w:b/>
        </w:rPr>
        <w:t>.1.16</w:t>
      </w:r>
      <w:r w:rsidR="00137378">
        <w:t xml:space="preserve"> Třídní učitel může na základě vlastního rozhodnutí nebo na základě podnětu ostatních vyučujících žákovi po projednání s ředitelkou školy udělit pochvalu nebo jiné ocenění za výrazný projev školní iniciativy nebo za déletrvající úspěšnou práci.</w:t>
      </w:r>
    </w:p>
    <w:p w:rsidR="00137378" w:rsidRDefault="00137378" w:rsidP="00137378"/>
    <w:p w:rsidR="00137378" w:rsidRDefault="00CC701E" w:rsidP="00137378">
      <w:pPr>
        <w:jc w:val="both"/>
      </w:pPr>
      <w:r w:rsidRPr="00CC701E">
        <w:rPr>
          <w:b/>
        </w:rPr>
        <w:t>V</w:t>
      </w:r>
      <w:r w:rsidR="0084683A" w:rsidRPr="00CC701E">
        <w:rPr>
          <w:b/>
        </w:rPr>
        <w:t>.1.17</w:t>
      </w:r>
      <w:r w:rsidR="00137378">
        <w:t xml:space="preserve"> Při porušení povinností stanovených školním řádem lze podle závažnosti tohoto porušení žákovi uložit:</w:t>
      </w:r>
    </w:p>
    <w:p w:rsidR="00137378" w:rsidRDefault="00137378" w:rsidP="00137378"/>
    <w:p w:rsidR="00137378" w:rsidRDefault="00137378" w:rsidP="00137378">
      <w:r>
        <w:t>a) napomenutí třídního učitele,</w:t>
      </w:r>
    </w:p>
    <w:p w:rsidR="00137378" w:rsidRDefault="00137378" w:rsidP="00137378">
      <w:r>
        <w:t>b) důtku třídního učitele,</w:t>
      </w:r>
    </w:p>
    <w:p w:rsidR="00137378" w:rsidRDefault="00137378" w:rsidP="00137378">
      <w:r>
        <w:t>c) důtku ředitele školy.</w:t>
      </w:r>
    </w:p>
    <w:p w:rsidR="00137378" w:rsidRDefault="00137378" w:rsidP="00137378"/>
    <w:p w:rsidR="00137378" w:rsidRDefault="00CC701E" w:rsidP="00137378">
      <w:r w:rsidRPr="00CC701E">
        <w:rPr>
          <w:b/>
        </w:rPr>
        <w:t>V</w:t>
      </w:r>
      <w:r w:rsidR="0084683A" w:rsidRPr="00CC701E">
        <w:rPr>
          <w:b/>
        </w:rPr>
        <w:t>.1.18</w:t>
      </w:r>
      <w:r w:rsidR="00137378">
        <w:t xml:space="preserve"> Kriteria pro udělování pochval a jiných ocenění a ukládání napomenutí a důtek:</w:t>
      </w:r>
    </w:p>
    <w:p w:rsidR="00137378" w:rsidRDefault="00137378" w:rsidP="00137378">
      <w:pPr>
        <w:numPr>
          <w:ilvl w:val="0"/>
          <w:numId w:val="17"/>
        </w:numPr>
        <w:overflowPunct w:val="0"/>
        <w:autoSpaceDE w:val="0"/>
        <w:autoSpaceDN w:val="0"/>
        <w:adjustRightInd w:val="0"/>
        <w:textAlignment w:val="baseline"/>
      </w:pPr>
      <w:r>
        <w:rPr>
          <w:i/>
          <w:iCs/>
        </w:rPr>
        <w:t>Pochvala třídního učitele</w:t>
      </w:r>
      <w:r>
        <w:t>: uděluje ji v průběhu klasifikačního období třídní učitel za výborné výsledky v práci žáka</w:t>
      </w:r>
    </w:p>
    <w:p w:rsidR="00137378" w:rsidRDefault="00137378" w:rsidP="00137378">
      <w:pPr>
        <w:numPr>
          <w:ilvl w:val="0"/>
          <w:numId w:val="17"/>
        </w:numPr>
        <w:overflowPunct w:val="0"/>
        <w:autoSpaceDE w:val="0"/>
        <w:autoSpaceDN w:val="0"/>
        <w:adjustRightInd w:val="0"/>
        <w:textAlignment w:val="baseline"/>
      </w:pPr>
      <w:r>
        <w:rPr>
          <w:i/>
          <w:iCs/>
        </w:rPr>
        <w:t>Pochvala ředitele školy</w:t>
      </w:r>
      <w:r>
        <w:t>: uděluji ji v průběhu klasifikačního období ředitel školy za výborné výsledky v práci žáka, mají-li širší charakter než viz. předchozí</w:t>
      </w:r>
    </w:p>
    <w:p w:rsidR="00137378" w:rsidRDefault="00137378" w:rsidP="00137378">
      <w:pPr>
        <w:numPr>
          <w:ilvl w:val="0"/>
          <w:numId w:val="17"/>
        </w:numPr>
        <w:overflowPunct w:val="0"/>
        <w:autoSpaceDE w:val="0"/>
        <w:autoSpaceDN w:val="0"/>
        <w:adjustRightInd w:val="0"/>
        <w:textAlignment w:val="baseline"/>
      </w:pPr>
      <w:r>
        <w:rPr>
          <w:i/>
          <w:iCs/>
        </w:rPr>
        <w:t>Napomenutí třídního učitele</w:t>
      </w:r>
      <w:r w:rsidR="00306D36">
        <w:t>: ukládá</w:t>
      </w:r>
      <w:r>
        <w:t xml:space="preserve"> ho v průběhu klasifikačního období třídní učitel za drobné přestupky a opomenutí</w:t>
      </w:r>
    </w:p>
    <w:p w:rsidR="00137378" w:rsidRDefault="00137378" w:rsidP="00137378">
      <w:pPr>
        <w:numPr>
          <w:ilvl w:val="0"/>
          <w:numId w:val="17"/>
        </w:numPr>
        <w:overflowPunct w:val="0"/>
        <w:autoSpaceDE w:val="0"/>
        <w:autoSpaceDN w:val="0"/>
        <w:adjustRightInd w:val="0"/>
        <w:textAlignment w:val="baseline"/>
      </w:pPr>
      <w:r>
        <w:rPr>
          <w:i/>
          <w:iCs/>
        </w:rPr>
        <w:t>Důtka třídního učitele</w:t>
      </w:r>
      <w:r w:rsidR="00306D36">
        <w:t>: ukládá</w:t>
      </w:r>
      <w:r>
        <w:t xml:space="preserve"> ji v průběhu klasifikačního období třídní učitel za opakované přestupky a opomenutí, nebo za výraznější přestupek</w:t>
      </w:r>
    </w:p>
    <w:p w:rsidR="00137378" w:rsidRDefault="00137378" w:rsidP="00137378">
      <w:pPr>
        <w:numPr>
          <w:ilvl w:val="0"/>
          <w:numId w:val="17"/>
        </w:numPr>
        <w:overflowPunct w:val="0"/>
        <w:autoSpaceDE w:val="0"/>
        <w:autoSpaceDN w:val="0"/>
        <w:adjustRightInd w:val="0"/>
        <w:textAlignment w:val="baseline"/>
      </w:pPr>
      <w:r>
        <w:rPr>
          <w:i/>
          <w:iCs/>
        </w:rPr>
        <w:t>Důtka ředitele školy</w:t>
      </w:r>
      <w:r w:rsidR="00306D36">
        <w:t>: ukládá</w:t>
      </w:r>
      <w:r>
        <w:t xml:space="preserve"> ji v průběhu klasifikačního období ředitelka školy za hrubší porušení školního řádu.</w:t>
      </w:r>
    </w:p>
    <w:p w:rsidR="00137378" w:rsidRDefault="00137378" w:rsidP="00137378">
      <w:pPr>
        <w:pStyle w:val="DefinitionTerm"/>
        <w:widowControl/>
      </w:pPr>
    </w:p>
    <w:p w:rsidR="00137378" w:rsidRDefault="00CC701E" w:rsidP="00137378">
      <w:pPr>
        <w:jc w:val="both"/>
      </w:pPr>
      <w:r w:rsidRPr="00CC701E">
        <w:rPr>
          <w:b/>
        </w:rPr>
        <w:t>V</w:t>
      </w:r>
      <w:r w:rsidR="0084683A" w:rsidRPr="00CC701E">
        <w:rPr>
          <w:b/>
        </w:rPr>
        <w:t>.1.19</w:t>
      </w:r>
      <w:r w:rsidR="00137378">
        <w:t xml:space="preserve"> Třídní učitel neprodleně oznámí řed</w:t>
      </w:r>
      <w:r w:rsidR="000A547F">
        <w:t>iteli</w:t>
      </w:r>
      <w:r w:rsidR="00137378">
        <w:t xml:space="preserve"> školy uložení důtky třídního učitele. Důtku ředitele školy lze žákovi uložit pouze po projednání v pedagogické radě.</w:t>
      </w:r>
    </w:p>
    <w:p w:rsidR="00137378" w:rsidRDefault="00137378" w:rsidP="00137378">
      <w:pPr>
        <w:jc w:val="both"/>
      </w:pPr>
    </w:p>
    <w:p w:rsidR="00137378" w:rsidRDefault="00CC701E" w:rsidP="00137378">
      <w:pPr>
        <w:jc w:val="both"/>
      </w:pPr>
      <w:r w:rsidRPr="00CC701E">
        <w:rPr>
          <w:b/>
        </w:rPr>
        <w:t>V</w:t>
      </w:r>
      <w:r w:rsidR="0084683A" w:rsidRPr="00CC701E">
        <w:rPr>
          <w:b/>
        </w:rPr>
        <w:t>.1.20</w:t>
      </w:r>
      <w:r w:rsidR="000A547F">
        <w:t xml:space="preserve"> Ředitel</w:t>
      </w:r>
      <w:r w:rsidR="00137378">
        <w:t xml:space="preserve"> školy nebo třídní učitel neprodleně oznámí udělení pochvaly a jiného ocenění nebo uložení napomenutí nebo důtky a jeho důvody prokazatelným způsobem žákovi a jeho zákonnému zástupci.</w:t>
      </w:r>
    </w:p>
    <w:p w:rsidR="00137378" w:rsidRDefault="00137378" w:rsidP="00137378">
      <w:pPr>
        <w:jc w:val="both"/>
      </w:pPr>
    </w:p>
    <w:p w:rsidR="00137378" w:rsidRDefault="00CC701E" w:rsidP="00137378">
      <w:pPr>
        <w:jc w:val="both"/>
      </w:pPr>
      <w:r w:rsidRPr="00CC701E">
        <w:rPr>
          <w:b/>
        </w:rPr>
        <w:t>V</w:t>
      </w:r>
      <w:r w:rsidR="0084683A" w:rsidRPr="00CC701E">
        <w:rPr>
          <w:b/>
        </w:rPr>
        <w:t>.1.21</w:t>
      </w:r>
      <w:r w:rsidR="00137378">
        <w:t xml:space="preserve"> Udělení pochvaly a jiného ocenění a uložení napomenutí nebo důtky se zaznamená do dokumentace školy. Udělení pochvaly a jiného ocenění se zaznamená na vysvědčení za pololetí, v němž bylo uděleno.</w:t>
      </w:r>
    </w:p>
    <w:p w:rsidR="00137378" w:rsidRDefault="00137378" w:rsidP="00137378">
      <w:pPr>
        <w:jc w:val="both"/>
      </w:pPr>
    </w:p>
    <w:p w:rsidR="00137378" w:rsidRPr="00D37E48" w:rsidRDefault="00CC701E" w:rsidP="00137378">
      <w:pPr>
        <w:jc w:val="both"/>
        <w:rPr>
          <w:b/>
          <w:i/>
        </w:rPr>
      </w:pPr>
      <w:r>
        <w:rPr>
          <w:b/>
          <w:i/>
        </w:rPr>
        <w:t>V</w:t>
      </w:r>
      <w:r w:rsidR="0084683A" w:rsidRPr="00D37E48">
        <w:rPr>
          <w:b/>
          <w:i/>
        </w:rPr>
        <w:t xml:space="preserve">.2 </w:t>
      </w:r>
      <w:r w:rsidR="00137378" w:rsidRPr="00D37E48">
        <w:rPr>
          <w:b/>
          <w:i/>
        </w:rPr>
        <w:t>Pravidla pro sebehodnocení žáků:</w:t>
      </w:r>
    </w:p>
    <w:p w:rsidR="00137378" w:rsidRDefault="00137378" w:rsidP="00137378">
      <w:pPr>
        <w:jc w:val="both"/>
      </w:pPr>
    </w:p>
    <w:p w:rsidR="00137378" w:rsidRDefault="00CC701E" w:rsidP="00137378">
      <w:pPr>
        <w:pStyle w:val="NormalWeb1"/>
      </w:pPr>
      <w:r w:rsidRPr="00CC701E">
        <w:rPr>
          <w:b/>
        </w:rPr>
        <w:t>V</w:t>
      </w:r>
      <w:r w:rsidR="0084683A" w:rsidRPr="00CC701E">
        <w:rPr>
          <w:b/>
        </w:rPr>
        <w:t>.2.1</w:t>
      </w:r>
      <w:r w:rsidR="00137378">
        <w:t xml:space="preserve"> Sebehodnocení je důležitou součástí hodnocení žáků, posiluje sebeúctu a sebevědomí žáků.</w:t>
      </w:r>
    </w:p>
    <w:p w:rsidR="00137378" w:rsidRDefault="00CC701E" w:rsidP="00137378">
      <w:pPr>
        <w:pStyle w:val="NormalWeb1"/>
      </w:pPr>
      <w:r w:rsidRPr="00CC701E">
        <w:rPr>
          <w:b/>
        </w:rPr>
        <w:t>V.2.2</w:t>
      </w:r>
      <w:r w:rsidR="00137378">
        <w:t>Je zařazováno do procesu vzdělávání průběžně všemi vyučujícími, způsobem přiměřeným věku žáků.</w:t>
      </w:r>
    </w:p>
    <w:p w:rsidR="00137378" w:rsidRDefault="00CC701E" w:rsidP="00137378">
      <w:pPr>
        <w:pStyle w:val="NormalWeb1"/>
        <w:jc w:val="both"/>
      </w:pPr>
      <w:r w:rsidRPr="00CC701E">
        <w:rPr>
          <w:b/>
        </w:rPr>
        <w:t>V</w:t>
      </w:r>
      <w:r w:rsidR="0084683A" w:rsidRPr="00CC701E">
        <w:rPr>
          <w:b/>
        </w:rPr>
        <w:t>.2.3</w:t>
      </w:r>
      <w:r w:rsidR="00137378">
        <w:t xml:space="preserve"> Chyba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p>
    <w:p w:rsidR="00137378" w:rsidRDefault="00CC701E" w:rsidP="00137378">
      <w:pPr>
        <w:pStyle w:val="NormalWeb1"/>
        <w:jc w:val="both"/>
      </w:pPr>
      <w:r w:rsidRPr="00CC701E">
        <w:rPr>
          <w:b/>
        </w:rPr>
        <w:t>V</w:t>
      </w:r>
      <w:r w:rsidR="0084683A" w:rsidRPr="00CC701E">
        <w:rPr>
          <w:b/>
        </w:rPr>
        <w:t>.2.4</w:t>
      </w:r>
      <w:r w:rsidR="00137378">
        <w:t xml:space="preserve">Při sebehodnocení se žák snaží vyjádřit: </w:t>
      </w:r>
    </w:p>
    <w:p w:rsidR="00137378" w:rsidRDefault="00137378" w:rsidP="00137378">
      <w:pPr>
        <w:jc w:val="both"/>
      </w:pPr>
      <w:r>
        <w:t xml:space="preserve">    - co se mu daří</w:t>
      </w:r>
    </w:p>
    <w:p w:rsidR="00137378" w:rsidRDefault="00137378" w:rsidP="00137378">
      <w:pPr>
        <w:jc w:val="both"/>
      </w:pPr>
      <w:r>
        <w:t xml:space="preserve">    - co mu ještě nejde, jaké má rezervy</w:t>
      </w:r>
    </w:p>
    <w:p w:rsidR="00137378" w:rsidRDefault="00137378" w:rsidP="00137378">
      <w:pPr>
        <w:jc w:val="both"/>
      </w:pPr>
      <w:r>
        <w:t xml:space="preserve">    - jak bude pokračovat dál</w:t>
      </w:r>
    </w:p>
    <w:p w:rsidR="00137378" w:rsidRDefault="00CC701E" w:rsidP="00137378">
      <w:pPr>
        <w:pStyle w:val="NormalWeb1"/>
        <w:jc w:val="both"/>
      </w:pPr>
      <w:r w:rsidRPr="00CC701E">
        <w:rPr>
          <w:b/>
        </w:rPr>
        <w:t>V</w:t>
      </w:r>
      <w:r w:rsidR="0084683A" w:rsidRPr="00CC701E">
        <w:rPr>
          <w:b/>
        </w:rPr>
        <w:t>.2.5</w:t>
      </w:r>
      <w:r w:rsidR="00137378">
        <w:t xml:space="preserve"> Pedagogové vedou žáka, aby komentoval svoje výkony a výsledky.</w:t>
      </w:r>
    </w:p>
    <w:p w:rsidR="00137378" w:rsidRDefault="00CC701E" w:rsidP="00137378">
      <w:pPr>
        <w:spacing w:before="100" w:after="100"/>
        <w:jc w:val="both"/>
      </w:pPr>
      <w:r w:rsidRPr="00CC701E">
        <w:rPr>
          <w:b/>
        </w:rPr>
        <w:t>V</w:t>
      </w:r>
      <w:r w:rsidR="0084683A" w:rsidRPr="00CC701E">
        <w:rPr>
          <w:b/>
        </w:rPr>
        <w:t>.2.6</w:t>
      </w:r>
      <w:r w:rsidR="00137378">
        <w:t xml:space="preserve">Sebehodnocení žáků nemá nahradit klasické hodnocení (hodnocení žáka pedagogem), ale má pouze doplňovat a rozšiřovat evaluační procesy a více aktivizovat žáka. </w:t>
      </w:r>
    </w:p>
    <w:p w:rsidR="00137378" w:rsidRDefault="00CC701E" w:rsidP="00137378">
      <w:pPr>
        <w:pStyle w:val="NormalWeb1"/>
        <w:jc w:val="both"/>
      </w:pPr>
      <w:r w:rsidRPr="00CC701E">
        <w:rPr>
          <w:b/>
        </w:rPr>
        <w:t>V</w:t>
      </w:r>
      <w:r w:rsidR="003D177C" w:rsidRPr="00CC701E">
        <w:rPr>
          <w:b/>
        </w:rPr>
        <w:t>.2.7</w:t>
      </w:r>
      <w:r w:rsidR="00137378">
        <w:t xml:space="preserve"> Na konci pololetí žák může písemnou nebo ústní formou provést sebehodnocení např. v oblasti:</w:t>
      </w:r>
    </w:p>
    <w:p w:rsidR="00137378" w:rsidRDefault="00137378" w:rsidP="00137378">
      <w:pPr>
        <w:jc w:val="both"/>
      </w:pPr>
      <w:r>
        <w:t>- zodpovědnost</w:t>
      </w:r>
    </w:p>
    <w:p w:rsidR="00137378" w:rsidRDefault="00137378" w:rsidP="00137378">
      <w:pPr>
        <w:jc w:val="both"/>
      </w:pPr>
      <w:r>
        <w:t>- motivace k učení</w:t>
      </w:r>
    </w:p>
    <w:p w:rsidR="00137378" w:rsidRDefault="00137378" w:rsidP="00137378">
      <w:pPr>
        <w:jc w:val="both"/>
      </w:pPr>
      <w:r>
        <w:t xml:space="preserve">- sebedůvěra            </w:t>
      </w:r>
    </w:p>
    <w:p w:rsidR="00137378" w:rsidRDefault="00137378" w:rsidP="00137378">
      <w:pPr>
        <w:jc w:val="both"/>
      </w:pPr>
      <w:r>
        <w:t>- vztahy v třídním kolektivu.</w:t>
      </w:r>
    </w:p>
    <w:p w:rsidR="00137378" w:rsidRDefault="00137378" w:rsidP="00137378"/>
    <w:p w:rsidR="00137378" w:rsidRDefault="00CC701E" w:rsidP="00137378">
      <w:r w:rsidRPr="00CC701E">
        <w:rPr>
          <w:b/>
        </w:rPr>
        <w:t>V</w:t>
      </w:r>
      <w:r w:rsidR="003D177C" w:rsidRPr="00CC701E">
        <w:rPr>
          <w:b/>
        </w:rPr>
        <w:t>.2.8</w:t>
      </w:r>
      <w:r w:rsidR="00137378">
        <w:t xml:space="preserve"> Známky nejsou jediným zdrojem motivace.</w:t>
      </w:r>
    </w:p>
    <w:p w:rsidR="00137378" w:rsidRDefault="00137378" w:rsidP="00137378">
      <w:pPr>
        <w:jc w:val="both"/>
      </w:pPr>
    </w:p>
    <w:p w:rsidR="00515447" w:rsidRDefault="00515447" w:rsidP="00137378">
      <w:pPr>
        <w:pStyle w:val="Zkladntext2"/>
        <w:rPr>
          <w:b/>
          <w:i/>
          <w:color w:val="000000"/>
          <w:szCs w:val="24"/>
        </w:rPr>
      </w:pPr>
    </w:p>
    <w:p w:rsidR="00515447" w:rsidRDefault="00515447" w:rsidP="00137378">
      <w:pPr>
        <w:pStyle w:val="Zkladntext2"/>
        <w:rPr>
          <w:b/>
          <w:i/>
          <w:color w:val="000000"/>
          <w:szCs w:val="24"/>
        </w:rPr>
      </w:pPr>
    </w:p>
    <w:p w:rsidR="00137378" w:rsidRPr="00CC701E" w:rsidRDefault="00CC701E" w:rsidP="00137378">
      <w:pPr>
        <w:pStyle w:val="Zkladntext2"/>
        <w:rPr>
          <w:b/>
          <w:i/>
          <w:color w:val="000000"/>
          <w:szCs w:val="24"/>
        </w:rPr>
      </w:pPr>
      <w:r w:rsidRPr="00CC701E">
        <w:rPr>
          <w:b/>
          <w:i/>
          <w:color w:val="000000"/>
          <w:szCs w:val="24"/>
        </w:rPr>
        <w:t>V.3</w:t>
      </w:r>
      <w:r w:rsidR="00137378" w:rsidRPr="00CC701E">
        <w:rPr>
          <w:b/>
          <w:i/>
          <w:color w:val="000000"/>
          <w:szCs w:val="24"/>
        </w:rPr>
        <w:t xml:space="preserve"> Stupně hodnocení prospěchu a chování v případě použití klasifikace, zásady pro používání slovního hodnocení,</w:t>
      </w:r>
    </w:p>
    <w:p w:rsidR="003D177C" w:rsidRDefault="003D177C" w:rsidP="00137378">
      <w:pPr>
        <w:pStyle w:val="Zkladntext2"/>
        <w:rPr>
          <w:szCs w:val="24"/>
        </w:rPr>
      </w:pPr>
    </w:p>
    <w:p w:rsidR="00137378" w:rsidRDefault="004F145C" w:rsidP="00137378">
      <w:pPr>
        <w:pStyle w:val="Zkladntext2"/>
      </w:pPr>
      <w:r w:rsidRPr="004F145C">
        <w:rPr>
          <w:b/>
          <w:szCs w:val="24"/>
        </w:rPr>
        <w:t>V.3</w:t>
      </w:r>
      <w:r w:rsidR="00AF37A9" w:rsidRPr="004F145C">
        <w:rPr>
          <w:b/>
          <w:szCs w:val="24"/>
        </w:rPr>
        <w:t>.</w:t>
      </w:r>
      <w:r w:rsidR="003D177C" w:rsidRPr="004F145C">
        <w:rPr>
          <w:b/>
        </w:rPr>
        <w:t>1</w:t>
      </w:r>
      <w:r w:rsidR="0084683A" w:rsidRPr="004F145C">
        <w:t xml:space="preserve">Stupně hodnocení </w:t>
      </w:r>
      <w:r w:rsidR="00137378" w:rsidRPr="004F145C">
        <w:t>chování v případě použití klasifikace a jejich charakteristika, včetně předem stanovených kritérií</w:t>
      </w:r>
    </w:p>
    <w:p w:rsidR="004F145C" w:rsidRPr="004F145C" w:rsidRDefault="004F145C" w:rsidP="00137378">
      <w:pPr>
        <w:pStyle w:val="Zkladntext2"/>
      </w:pPr>
    </w:p>
    <w:p w:rsidR="00137378" w:rsidRPr="004F145C" w:rsidRDefault="00137378" w:rsidP="004F145C">
      <w:pPr>
        <w:pStyle w:val="Odstavecseseznamem"/>
        <w:numPr>
          <w:ilvl w:val="0"/>
          <w:numId w:val="28"/>
        </w:numPr>
        <w:rPr>
          <w:i/>
        </w:rPr>
      </w:pPr>
      <w:r w:rsidRPr="004F145C">
        <w:rPr>
          <w:i/>
        </w:rPr>
        <w:t>Chování žáka ve škole a na akcích pořádaných školou se v případě použití klasifikace hodnotí na vysvědčení stupni:</w:t>
      </w:r>
    </w:p>
    <w:p w:rsidR="00137378" w:rsidRDefault="00137378" w:rsidP="00137378">
      <w:r>
        <w:lastRenderedPageBreak/>
        <w:t>a) 1 - velmi dobré,</w:t>
      </w:r>
    </w:p>
    <w:p w:rsidR="00137378" w:rsidRDefault="00137378" w:rsidP="00137378">
      <w:r>
        <w:t>b) 2 - uspokojivé,</w:t>
      </w:r>
    </w:p>
    <w:p w:rsidR="00137378" w:rsidRDefault="00137378" w:rsidP="00137378">
      <w:r>
        <w:t>c) 3 - neuspokojivé.</w:t>
      </w:r>
    </w:p>
    <w:p w:rsidR="00137378" w:rsidRDefault="00137378" w:rsidP="00137378">
      <w:pPr>
        <w:jc w:val="both"/>
      </w:pPr>
      <w:r>
        <w:rPr>
          <w:i/>
        </w:rPr>
        <w:t xml:space="preserve">       Stupeň 1 (velmi dobré):</w:t>
      </w:r>
      <w:r>
        <w:t xml:space="preserve"> žák uvědoměle dodržuje pravidla chování a ustanovení </w:t>
      </w:r>
      <w:r w:rsidRPr="0084683A">
        <w:t>školního</w:t>
      </w:r>
      <w:r>
        <w:t xml:space="preserve">řádu. Méně závažných přestupků se dopouští ojediněle. Žák je však přístupný výchovnému působení a snaží se své chyby napravit.     </w:t>
      </w:r>
    </w:p>
    <w:p w:rsidR="00137378" w:rsidRDefault="00137378" w:rsidP="00137378">
      <w:pPr>
        <w:jc w:val="both"/>
      </w:pPr>
    </w:p>
    <w:p w:rsidR="00137378" w:rsidRDefault="00137378" w:rsidP="00137378">
      <w:pPr>
        <w:jc w:val="both"/>
      </w:pPr>
      <w:r>
        <w:rPr>
          <w:i/>
        </w:rPr>
        <w:t xml:space="preserve">       Stupeň 2 (uspokojivé):</w:t>
      </w:r>
      <w:r>
        <w:t xml:space="preserve"> chování žáka je v rozporu s pravidly chování a s ustanoveními </w:t>
      </w:r>
      <w:r w:rsidRPr="0084683A">
        <w:t>školního řádu.</w:t>
      </w:r>
      <w:r>
        <w:t xml:space="preserve"> Žák se dopustí závažného přestupku proti pravidlům slušného chování nebo školnímu řádu; nebo se opakovaně dopustí méně závažných přestupků. Zpravidla se přes důtku třídního učitele dopouští dalších přestupků, narušuje výchovně vzdělávací činnost školy, ohrožuje bezpečnost a zdraví svoje nebo jiných osob.</w:t>
      </w:r>
    </w:p>
    <w:p w:rsidR="00137378" w:rsidRDefault="00137378" w:rsidP="00137378">
      <w:pPr>
        <w:jc w:val="both"/>
      </w:pPr>
    </w:p>
    <w:p w:rsidR="00137378" w:rsidRDefault="00137378" w:rsidP="00137378">
      <w:pPr>
        <w:jc w:val="both"/>
      </w:pPr>
      <w:r>
        <w:rPr>
          <w:i/>
        </w:rPr>
        <w:t xml:space="preserve">       Stupeň 3 (neuspokojivé):</w:t>
      </w:r>
      <w:r>
        <w:t xml:space="preserve"> chování žáka ve škole je v příkrém rozporu s pravidly slušného chování. Dopustí se takových závažných přestupků proti </w:t>
      </w:r>
      <w:r w:rsidRPr="0084683A">
        <w:t>školnímu řádu,</w:t>
      </w:r>
      <w:r>
        <w:t xml:space="preserve"> nebo provinění, že je jimi vážně ohrožena výchova nebo bezpečnost a zdraví jiných osob. Záměrně narušuje hrubým způsobem výchovně vzdělávací činnost školy. Zpravidla se přes důtku ředitele školy dopouští dalších přestupků.</w:t>
      </w:r>
    </w:p>
    <w:p w:rsidR="00137378" w:rsidRDefault="00137378" w:rsidP="00137378">
      <w:pPr>
        <w:jc w:val="both"/>
        <w:rPr>
          <w:color w:val="0000FF"/>
        </w:rPr>
      </w:pPr>
    </w:p>
    <w:p w:rsidR="004F145C" w:rsidRDefault="00137378" w:rsidP="004F145C">
      <w:pPr>
        <w:pStyle w:val="Odstavecseseznamem"/>
        <w:numPr>
          <w:ilvl w:val="0"/>
          <w:numId w:val="28"/>
        </w:numPr>
        <w:jc w:val="both"/>
      </w:pPr>
      <w:r w:rsidRPr="004F145C">
        <w:rPr>
          <w:i/>
        </w:rPr>
        <w:t>Výsledky vzdělávání žáka v jednotlivých povinných a nepovinných předmětech stanovených školním vzdělávacím programem a chování žáka ve škole a na akcích pořádaných školou jsou v případě použití slovního hodnocení</w:t>
      </w:r>
    </w:p>
    <w:p w:rsidR="00137378" w:rsidRDefault="00137378" w:rsidP="004F145C">
      <w:pPr>
        <w:pStyle w:val="Odstavecseseznamem"/>
        <w:jc w:val="both"/>
      </w:pPr>
      <w:r>
        <w:t>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137378" w:rsidRDefault="00137378" w:rsidP="00137378">
      <w:pPr>
        <w:jc w:val="both"/>
      </w:pPr>
    </w:p>
    <w:p w:rsidR="00137378" w:rsidRDefault="00137378" w:rsidP="004F145C">
      <w:pPr>
        <w:pStyle w:val="Odstavecseseznamem"/>
        <w:numPr>
          <w:ilvl w:val="0"/>
          <w:numId w:val="28"/>
        </w:numPr>
        <w:jc w:val="both"/>
      </w:pPr>
      <w:r w:rsidRPr="004F145C">
        <w:rPr>
          <w:i/>
        </w:rPr>
        <w:t>Výsledky vzdělávání žáka v jednotlivých povinných a nepovinných</w:t>
      </w:r>
      <w:r>
        <w:t xml:space="preserve"> předmětech stanovených školním vzdělávacím programem se v případě použití klasifikace hodnotí na vysvědčení stupni prospěchu:</w:t>
      </w:r>
    </w:p>
    <w:p w:rsidR="00137378" w:rsidRDefault="00137378" w:rsidP="00137378"/>
    <w:p w:rsidR="00137378" w:rsidRDefault="00137378" w:rsidP="00137378">
      <w:r>
        <w:t>a) 1 - výborný,</w:t>
      </w:r>
    </w:p>
    <w:p w:rsidR="00137378" w:rsidRDefault="00137378" w:rsidP="00137378">
      <w:r>
        <w:t>b) 2 - chvalitebný,</w:t>
      </w:r>
    </w:p>
    <w:p w:rsidR="00137378" w:rsidRDefault="00137378" w:rsidP="00137378">
      <w:r>
        <w:t>c) 3 - dobrý,</w:t>
      </w:r>
    </w:p>
    <w:p w:rsidR="00137378" w:rsidRDefault="00137378" w:rsidP="00137378">
      <w:r>
        <w:t>d) 4 - dostatečný,</w:t>
      </w:r>
    </w:p>
    <w:p w:rsidR="00137378" w:rsidRDefault="00137378" w:rsidP="00137378">
      <w:r>
        <w:t>e) 5 - nedostatečný.</w:t>
      </w:r>
    </w:p>
    <w:p w:rsidR="00137378" w:rsidRDefault="00137378" w:rsidP="00137378"/>
    <w:p w:rsidR="00137378" w:rsidRDefault="004F145C" w:rsidP="00137378">
      <w:pPr>
        <w:jc w:val="both"/>
      </w:pPr>
      <w:r w:rsidRPr="004F145C">
        <w:rPr>
          <w:b/>
        </w:rPr>
        <w:t>V.3.2</w:t>
      </w:r>
      <w:r w:rsidR="00137378">
        <w:t xml:space="preserve"> Při hodnocení touto stupnicí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137378" w:rsidRDefault="00137378" w:rsidP="00137378">
      <w:pPr>
        <w:jc w:val="both"/>
      </w:pPr>
    </w:p>
    <w:p w:rsidR="00137378" w:rsidRDefault="004F145C" w:rsidP="00137378">
      <w:pPr>
        <w:jc w:val="both"/>
      </w:pPr>
      <w:r w:rsidRPr="004F145C">
        <w:rPr>
          <w:b/>
        </w:rPr>
        <w:t>V.3.3</w:t>
      </w:r>
      <w:r w:rsidR="00137378">
        <w:t xml:space="preserve"> Při hodnocení žáka podle odstavců 1 a 3 se na prvním stupni použije pro zápis stupně hodnocení číslice, na druhém stupni se použije slovní označení stupně hodnocení podle odstavců 1 a 3.</w:t>
      </w:r>
    </w:p>
    <w:p w:rsidR="00137378" w:rsidRDefault="00137378" w:rsidP="00137378">
      <w:pPr>
        <w:jc w:val="both"/>
      </w:pPr>
    </w:p>
    <w:p w:rsidR="00137378" w:rsidRDefault="004F145C" w:rsidP="00137378">
      <w:pPr>
        <w:jc w:val="both"/>
      </w:pPr>
      <w:r w:rsidRPr="004F145C">
        <w:rPr>
          <w:b/>
        </w:rPr>
        <w:t>V.3.4</w:t>
      </w:r>
      <w:r w:rsidR="00137378">
        <w:t xml:space="preserve"> Celkové hodnocení žáka se na vysvědčení vyjadřuje stupni:</w:t>
      </w:r>
    </w:p>
    <w:p w:rsidR="00137378" w:rsidRDefault="00137378" w:rsidP="00137378"/>
    <w:p w:rsidR="00137378" w:rsidRDefault="00137378" w:rsidP="00137378">
      <w:r>
        <w:t>a) prospěl(a) s vyznamenáním,</w:t>
      </w:r>
    </w:p>
    <w:p w:rsidR="00137378" w:rsidRDefault="00137378" w:rsidP="00137378">
      <w:r>
        <w:t>b) prospěl(a),</w:t>
      </w:r>
    </w:p>
    <w:p w:rsidR="00137378" w:rsidRDefault="00137378" w:rsidP="00137378">
      <w:r>
        <w:t>c) neprospěl(a),</w:t>
      </w:r>
    </w:p>
    <w:p w:rsidR="00137378" w:rsidRDefault="0084683A" w:rsidP="00137378">
      <w:r>
        <w:t>d) nehodnocen(a)</w:t>
      </w:r>
    </w:p>
    <w:p w:rsidR="00137378" w:rsidRDefault="00137378" w:rsidP="00137378"/>
    <w:p w:rsidR="00137378" w:rsidRDefault="004F145C" w:rsidP="00137378">
      <w:r w:rsidRPr="004F145C">
        <w:rPr>
          <w:b/>
        </w:rPr>
        <w:t>V.3.5</w:t>
      </w:r>
      <w:r w:rsidR="00137378">
        <w:t xml:space="preserve"> Žák je hodnocen stupněm</w:t>
      </w:r>
    </w:p>
    <w:p w:rsidR="00137378" w:rsidRDefault="00137378" w:rsidP="00137378"/>
    <w:p w:rsidR="00137378" w:rsidRDefault="00137378" w:rsidP="00137378">
      <w:r>
        <w:t>a) prospěl(a)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w:t>
      </w:r>
    </w:p>
    <w:p w:rsidR="00137378" w:rsidRDefault="00137378" w:rsidP="00137378">
      <w:r>
        <w:t>b) prospěl(a), není-li v žádném z povinných předmětů stanovených školním vzdělávacím programem hodnocen na vysvědčení stupněm prospěchu 5 - nedostatečný nebo odpovídajícím slovním hodnocením,</w:t>
      </w:r>
    </w:p>
    <w:p w:rsidR="00137378" w:rsidRDefault="00137378" w:rsidP="00137378">
      <w:r>
        <w:t>c) neprospěl(a), je-li v některém z povinných předmětů stanovených školním vzdělávacím programem hodnocen na vysvědčení stupněm prospěchu 5 - nedostatečný nebo odpovídajícím slovním hodnocením,</w:t>
      </w:r>
    </w:p>
    <w:p w:rsidR="00137378" w:rsidRDefault="00137378" w:rsidP="00137378">
      <w:r>
        <w:t>d) nehodnocen(a), není-li možné žáka hodnotit z některého z povinných předmětů stanovených školním vzdělávacím programem na konci prvního pololetí.</w:t>
      </w:r>
    </w:p>
    <w:p w:rsidR="00137378" w:rsidRDefault="00137378" w:rsidP="00137378"/>
    <w:p w:rsidR="00137378" w:rsidRDefault="004F145C" w:rsidP="00137378">
      <w:pPr>
        <w:jc w:val="both"/>
      </w:pPr>
      <w:r w:rsidRPr="004F145C">
        <w:rPr>
          <w:b/>
        </w:rPr>
        <w:t>V.3.</w:t>
      </w:r>
      <w:r w:rsidR="00515447">
        <w:rPr>
          <w:b/>
        </w:rPr>
        <w:t>6</w:t>
      </w:r>
      <w:r w:rsidR="00137378">
        <w:t xml:space="preserve"> Při hodnocení žáků, kteří nejsou státními občany České republiky a plní v České republice povinnou školní docházku, se dosažená úroveň znalosti českého jazyka považuje za závažnou souvislost, která ovlivňuje výkon žáka. Při hodnocení těchto žáků ze vzdělávacího obsahu vzdělávacího oboru Český jazyk a literatura určeného Rámcovým vzdělávacím programem pro základní vzdělávání se na konci tří po sobě jdoucích pololetí po zahájení docházky do školy v České republice vždy považuje dosažená úroveň znalosti českého jazyka za závažnou souvislost, která ovlivňuje výkon žáka.</w:t>
      </w:r>
    </w:p>
    <w:p w:rsidR="00137378" w:rsidRDefault="00137378" w:rsidP="00137378">
      <w:pPr>
        <w:jc w:val="both"/>
      </w:pPr>
    </w:p>
    <w:p w:rsidR="00137378" w:rsidRPr="00D37E48" w:rsidRDefault="004F145C" w:rsidP="00137378">
      <w:pPr>
        <w:rPr>
          <w:b/>
          <w:i/>
        </w:rPr>
      </w:pPr>
      <w:r>
        <w:rPr>
          <w:b/>
          <w:i/>
        </w:rPr>
        <w:t>V.4</w:t>
      </w:r>
      <w:r w:rsidR="00137378" w:rsidRPr="00D37E48">
        <w:rPr>
          <w:b/>
          <w:i/>
        </w:rPr>
        <w:t xml:space="preserve"> Stupně hodnocení prospěchu v případě použití klasifikace a jejich charakteristika, včetně předem stanovených kritérií</w:t>
      </w:r>
    </w:p>
    <w:p w:rsidR="00137378" w:rsidRDefault="00137378" w:rsidP="00137378"/>
    <w:p w:rsidR="00137378" w:rsidRDefault="00137378" w:rsidP="00137378">
      <w:pPr>
        <w:pStyle w:val="Psmeno"/>
        <w:ind w:left="0" w:firstLine="0"/>
        <w:jc w:val="left"/>
        <w:rPr>
          <w:rFonts w:ascii="Times New Roman" w:hAnsi="Times New Roman"/>
          <w:sz w:val="24"/>
        </w:rPr>
      </w:pPr>
      <w:r>
        <w:rPr>
          <w:rFonts w:ascii="Times New Roman" w:hAnsi="Times New Roman"/>
          <w:sz w:val="24"/>
        </w:rPr>
        <w:t xml:space="preserve">Pro potřeby klasifikace se předměty dělí do tří skupin: </w:t>
      </w:r>
    </w:p>
    <w:p w:rsidR="00137378" w:rsidRDefault="00137378" w:rsidP="00137378">
      <w:r>
        <w:t xml:space="preserve">- předměty s převahou teoretického zaměření, </w:t>
      </w:r>
    </w:p>
    <w:p w:rsidR="00137378" w:rsidRDefault="00137378" w:rsidP="00137378">
      <w:r>
        <w:t xml:space="preserve">- předměty s převahou praktických činností a </w:t>
      </w:r>
    </w:p>
    <w:p w:rsidR="00137378" w:rsidRDefault="00137378" w:rsidP="00137378">
      <w:r>
        <w:t xml:space="preserve">- předměty s převahou výchovného a uměleckého odborného zaměření. </w:t>
      </w:r>
    </w:p>
    <w:p w:rsidR="00137378" w:rsidRDefault="00137378" w:rsidP="00137378">
      <w:r>
        <w:t xml:space="preserve">Kritéria pro jednotlivé klasifikační stupně jsou formulována především pro celkovou klasifikaci. Učitel však nepřeceňuje žádné z uvedených kritérií, posuzuje žákovy výkony komplexně, v souladu se specifikou předmětu. </w:t>
      </w:r>
    </w:p>
    <w:p w:rsidR="00137378" w:rsidRDefault="00137378" w:rsidP="00137378">
      <w:pPr>
        <w:rPr>
          <w:color w:val="0000FF"/>
        </w:rPr>
      </w:pPr>
    </w:p>
    <w:p w:rsidR="00137378" w:rsidRPr="00AF37A9" w:rsidRDefault="004F145C" w:rsidP="00137378">
      <w:pPr>
        <w:pStyle w:val="Nadpis2"/>
        <w:jc w:val="left"/>
        <w:rPr>
          <w:i w:val="0"/>
          <w:sz w:val="24"/>
        </w:rPr>
      </w:pPr>
      <w:r>
        <w:rPr>
          <w:i w:val="0"/>
          <w:sz w:val="24"/>
        </w:rPr>
        <w:t>V.4</w:t>
      </w:r>
      <w:r w:rsidR="00AF37A9" w:rsidRPr="00AF37A9">
        <w:rPr>
          <w:i w:val="0"/>
          <w:sz w:val="24"/>
        </w:rPr>
        <w:t>.</w:t>
      </w:r>
      <w:r w:rsidR="000A547F" w:rsidRPr="00AF37A9">
        <w:rPr>
          <w:i w:val="0"/>
          <w:sz w:val="24"/>
        </w:rPr>
        <w:t>1</w:t>
      </w:r>
      <w:r w:rsidR="00137378" w:rsidRPr="00D37E48">
        <w:rPr>
          <w:b w:val="0"/>
          <w:i w:val="0"/>
          <w:sz w:val="24"/>
        </w:rPr>
        <w:t>Klasifikace ve vyučovacích předmětech s převahou teoretického zaměření</w:t>
      </w:r>
    </w:p>
    <w:p w:rsidR="00137378" w:rsidRDefault="00137378" w:rsidP="00137378">
      <w:r>
        <w:t>Převahu teoretického zaměření mají jazykové, společenskovědní, přírodovědné předměty a matematika.</w:t>
      </w:r>
    </w:p>
    <w:p w:rsidR="00137378" w:rsidRDefault="00137378" w:rsidP="00137378">
      <w:r>
        <w:t xml:space="preserve">Při klasifikaci výsledků ve vyučovacích předmětech s převahou teoretického zaměření se v souladu s požadavky učebních osnov hodnotí: </w:t>
      </w:r>
    </w:p>
    <w:p w:rsidR="00137378" w:rsidRDefault="00137378" w:rsidP="00137378">
      <w:r>
        <w:t>- ucelenost, přesnost a trvalost osvojení požadovaných poznatků, faktů, pojmů, definic, zákonitostí a vztahů, kvalita a rozsah získaných dovedností vykonávat požadované intelektuální a motorické činnosti,</w:t>
      </w:r>
    </w:p>
    <w:p w:rsidR="00137378" w:rsidRDefault="00137378" w:rsidP="00137378">
      <w:r>
        <w:t>- schopnost uplatňovat osvojené poznatky a dovednosti při řešení teoretických a praktických úkolů, při výkladu a hodnocení společenských a přírodních jevů a zákonitostí,</w:t>
      </w:r>
    </w:p>
    <w:p w:rsidR="00137378" w:rsidRDefault="00137378" w:rsidP="00137378">
      <w:r>
        <w:t>- kvalita myšlení, především jeho logika, samostatnost a tvořivost,</w:t>
      </w:r>
    </w:p>
    <w:p w:rsidR="00137378" w:rsidRDefault="00137378" w:rsidP="00137378">
      <w:r>
        <w:t>- aktivita v přístupu k činnostem, zájem o ně a vztah k nim,</w:t>
      </w:r>
    </w:p>
    <w:p w:rsidR="00137378" w:rsidRDefault="00137378" w:rsidP="00137378">
      <w:r>
        <w:lastRenderedPageBreak/>
        <w:t>- přesnost, výstižnost a odborná i jazyková správnost ústního a písemného projevu,</w:t>
      </w:r>
    </w:p>
    <w:p w:rsidR="00137378" w:rsidRDefault="00137378" w:rsidP="00137378">
      <w:r>
        <w:t>- kvalita výsledků činností,</w:t>
      </w:r>
    </w:p>
    <w:p w:rsidR="00137378" w:rsidRDefault="00137378" w:rsidP="00137378">
      <w:r>
        <w:t>- osvojení účinných metod samostatného studia.</w:t>
      </w:r>
    </w:p>
    <w:p w:rsidR="00137378" w:rsidRDefault="00137378" w:rsidP="00137378"/>
    <w:p w:rsidR="00137378" w:rsidRDefault="00137378" w:rsidP="00137378">
      <w:r>
        <w:t>Výchovně vzdělávací výsledky se klasifikují podle těchto kritérií:</w:t>
      </w:r>
    </w:p>
    <w:p w:rsidR="00137378" w:rsidRDefault="00137378" w:rsidP="00137378"/>
    <w:p w:rsidR="00137378" w:rsidRDefault="00137378" w:rsidP="00137378">
      <w:pPr>
        <w:rPr>
          <w:i/>
        </w:rPr>
      </w:pPr>
      <w:r>
        <w:rPr>
          <w:i/>
        </w:rPr>
        <w:t>Stupeň 1 (výborný)</w:t>
      </w:r>
    </w:p>
    <w:p w:rsidR="00137378" w:rsidRDefault="00137378" w:rsidP="00137378">
      <w: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137378" w:rsidRDefault="00137378" w:rsidP="00137378"/>
    <w:p w:rsidR="00137378" w:rsidRDefault="00137378" w:rsidP="00137378">
      <w:pPr>
        <w:rPr>
          <w:i/>
        </w:rPr>
      </w:pPr>
      <w:r>
        <w:rPr>
          <w:i/>
        </w:rPr>
        <w:t>Stupeň 2 (chvalitebný)</w:t>
      </w:r>
    </w:p>
    <w:p w:rsidR="00137378" w:rsidRDefault="00137378" w:rsidP="00137378">
      <w: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137378" w:rsidRDefault="00137378" w:rsidP="00137378"/>
    <w:p w:rsidR="00137378" w:rsidRDefault="00137378" w:rsidP="00137378">
      <w:pPr>
        <w:rPr>
          <w:i/>
        </w:rPr>
      </w:pPr>
      <w:r>
        <w:rPr>
          <w:i/>
        </w:rPr>
        <w:t>Stupeň 3 (dobrý)</w:t>
      </w:r>
    </w:p>
    <w:p w:rsidR="00137378" w:rsidRDefault="00137378" w:rsidP="00137378">
      <w: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137378" w:rsidRDefault="00137378" w:rsidP="00137378"/>
    <w:p w:rsidR="00137378" w:rsidRDefault="00137378" w:rsidP="00137378">
      <w:pPr>
        <w:rPr>
          <w:i/>
        </w:rPr>
      </w:pPr>
      <w:r>
        <w:rPr>
          <w:i/>
        </w:rPr>
        <w:t>Stupeň 4 (dostatečný)</w:t>
      </w:r>
    </w:p>
    <w:p w:rsidR="00137378" w:rsidRDefault="00137378" w:rsidP="00137378">
      <w:r>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výstižnosti.V kvalitě výsledků jeho činnosti a v grafickém projevu se projevují nedostatky, grafický projev je málo estetický. Závažné nedostatky a chyby dovede žák s pomocí učitele opravit. Při samostatném studiu má velké těžkosti.</w:t>
      </w:r>
    </w:p>
    <w:p w:rsidR="00137378" w:rsidRDefault="00137378" w:rsidP="00137378"/>
    <w:p w:rsidR="00137378" w:rsidRDefault="00137378" w:rsidP="00137378">
      <w:pPr>
        <w:rPr>
          <w:i/>
        </w:rPr>
      </w:pPr>
      <w:r>
        <w:rPr>
          <w:i/>
        </w:rPr>
        <w:t>Stupeň 5 (nedostatečný)</w:t>
      </w:r>
    </w:p>
    <w:p w:rsidR="00137378" w:rsidRDefault="00137378" w:rsidP="00137378">
      <w:pPr>
        <w:rPr>
          <w:color w:val="0000FF"/>
        </w:rPr>
      </w:pPr>
      <w:r>
        <w:t xml:space="preserve">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w:t>
      </w:r>
      <w:r>
        <w:lastRenderedPageBreak/>
        <w:t>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137378" w:rsidRDefault="00137378" w:rsidP="00137378">
      <w:pPr>
        <w:rPr>
          <w:color w:val="0000FF"/>
        </w:rPr>
      </w:pPr>
    </w:p>
    <w:p w:rsidR="00137378" w:rsidRPr="00D37E48" w:rsidRDefault="004F145C" w:rsidP="00137378">
      <w:pPr>
        <w:pStyle w:val="Zkladntext"/>
      </w:pPr>
      <w:r>
        <w:rPr>
          <w:b/>
        </w:rPr>
        <w:t>V.4</w:t>
      </w:r>
      <w:r w:rsidR="00AF37A9">
        <w:rPr>
          <w:b/>
        </w:rPr>
        <w:t>.2</w:t>
      </w:r>
      <w:r w:rsidR="00137378" w:rsidRPr="00D37E48">
        <w:t xml:space="preserve">Klasifikace ve vyučovacích předmětech </w:t>
      </w:r>
      <w:r w:rsidR="00D37E48">
        <w:t>s převahou praktického zaměření</w:t>
      </w:r>
    </w:p>
    <w:p w:rsidR="00137378" w:rsidRDefault="00137378" w:rsidP="00137378">
      <w:r>
        <w:t>Převahu praktické činnosti mají pracovní vyučování, praktika, základy techniky, domácí nauky.</w:t>
      </w:r>
    </w:p>
    <w:p w:rsidR="00137378" w:rsidRDefault="00137378" w:rsidP="00137378">
      <w:r>
        <w:t>Při klasifikaci v předmětech uvedených v s převahou praktického zaměření v souladu s požadavky učebních osnov se hodnotí:</w:t>
      </w:r>
    </w:p>
    <w:p w:rsidR="00137378" w:rsidRDefault="00137378" w:rsidP="00137378">
      <w:r>
        <w:t>- vztah k práci, k pracovnímu kolektivu a k praktickým činnostem,</w:t>
      </w:r>
    </w:p>
    <w:p w:rsidR="00137378" w:rsidRDefault="00137378" w:rsidP="00137378">
      <w:r>
        <w:t>- osvojení praktických dovedností a návyků, zvládnutí účelných způsobů práce,</w:t>
      </w:r>
    </w:p>
    <w:p w:rsidR="00137378" w:rsidRDefault="00137378" w:rsidP="00137378">
      <w:r>
        <w:t>- využití získaných teoretických vědomostí v praktických činnostech,</w:t>
      </w:r>
    </w:p>
    <w:p w:rsidR="00137378" w:rsidRDefault="00137378" w:rsidP="00137378">
      <w:r>
        <w:t>- aktivita, samostatnost, tvořivost, iniciativa v praktických činnostech,</w:t>
      </w:r>
    </w:p>
    <w:p w:rsidR="00137378" w:rsidRDefault="00137378" w:rsidP="00137378">
      <w:r>
        <w:t>- kvalita výsledků činností,</w:t>
      </w:r>
    </w:p>
    <w:p w:rsidR="00137378" w:rsidRDefault="00137378" w:rsidP="00137378">
      <w:r>
        <w:t>- organizace vlastní práce a pracoviště, udržování pořádku na pracovišti,</w:t>
      </w:r>
    </w:p>
    <w:p w:rsidR="00137378" w:rsidRDefault="00137378" w:rsidP="00137378">
      <w:r>
        <w:t>- dodržování předpisů o bezpečnosti a ochraně zdraví při práci a péče o životní prostředí,</w:t>
      </w:r>
    </w:p>
    <w:p w:rsidR="00137378" w:rsidRDefault="00137378" w:rsidP="00137378">
      <w:r>
        <w:t>- hospodárné využívání surovin, materiálů, energie, překonávání překážek v práci,</w:t>
      </w:r>
    </w:p>
    <w:p w:rsidR="00137378" w:rsidRDefault="00137378" w:rsidP="00137378">
      <w:r>
        <w:t>- obsluha a údržba laboratorních zařízení a pomůcek, nástrojů, nářadí a měřidel.</w:t>
      </w:r>
    </w:p>
    <w:p w:rsidR="00137378" w:rsidRDefault="00137378" w:rsidP="00137378"/>
    <w:p w:rsidR="00137378" w:rsidRDefault="00137378" w:rsidP="00137378">
      <w:r>
        <w:t>Výchovně vzdělávací výsledky se klasifikují podle těchto kritérií:</w:t>
      </w:r>
    </w:p>
    <w:p w:rsidR="00137378" w:rsidRDefault="00137378" w:rsidP="00137378"/>
    <w:p w:rsidR="0037059D" w:rsidRDefault="0037059D" w:rsidP="00137378">
      <w:pPr>
        <w:rPr>
          <w:i/>
        </w:rPr>
      </w:pPr>
    </w:p>
    <w:p w:rsidR="0037059D" w:rsidRDefault="0037059D" w:rsidP="00137378">
      <w:pPr>
        <w:rPr>
          <w:i/>
        </w:rPr>
      </w:pPr>
    </w:p>
    <w:p w:rsidR="00137378" w:rsidRDefault="00137378" w:rsidP="00137378">
      <w:pPr>
        <w:rPr>
          <w:i/>
        </w:rPr>
      </w:pPr>
      <w:r>
        <w:rPr>
          <w:i/>
        </w:rPr>
        <w:t>Stupeň 1 ( výborný)</w:t>
      </w:r>
    </w:p>
    <w:p w:rsidR="00137378" w:rsidRDefault="00137378" w:rsidP="00137378">
      <w: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137378" w:rsidRDefault="00137378" w:rsidP="00137378"/>
    <w:p w:rsidR="00137378" w:rsidRDefault="00137378" w:rsidP="00137378">
      <w:pPr>
        <w:rPr>
          <w:i/>
        </w:rPr>
      </w:pPr>
      <w:r>
        <w:rPr>
          <w:i/>
        </w:rPr>
        <w:t>Stupeň 2 (chvalitebný)</w:t>
      </w:r>
    </w:p>
    <w:p w:rsidR="00137378" w:rsidRDefault="00137378" w:rsidP="00137378">
      <w: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137378" w:rsidRDefault="00137378" w:rsidP="00137378"/>
    <w:p w:rsidR="00137378" w:rsidRDefault="00137378" w:rsidP="00137378">
      <w:pPr>
        <w:rPr>
          <w:i/>
        </w:rPr>
      </w:pPr>
      <w:r>
        <w:rPr>
          <w:i/>
        </w:rPr>
        <w:t>Stupeň 3 (dobrý)</w:t>
      </w:r>
    </w:p>
    <w:p w:rsidR="00137378" w:rsidRDefault="00137378" w:rsidP="00137378">
      <w:r>
        <w:t xml:space="preserve">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w:t>
      </w:r>
      <w:r>
        <w:lastRenderedPageBreak/>
        <w:t>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137378" w:rsidRDefault="00137378" w:rsidP="00137378"/>
    <w:p w:rsidR="00137378" w:rsidRDefault="00137378" w:rsidP="00137378">
      <w:pPr>
        <w:rPr>
          <w:i/>
        </w:rPr>
      </w:pPr>
      <w:r>
        <w:rPr>
          <w:i/>
        </w:rPr>
        <w:t>Stupeň 4 (dostatečný)</w:t>
      </w:r>
    </w:p>
    <w:p w:rsidR="00137378" w:rsidRDefault="00137378" w:rsidP="00137378">
      <w: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137378" w:rsidRDefault="00137378" w:rsidP="00137378"/>
    <w:p w:rsidR="00137378" w:rsidRDefault="00137378" w:rsidP="00137378">
      <w:pPr>
        <w:rPr>
          <w:i/>
        </w:rPr>
      </w:pPr>
      <w:r>
        <w:rPr>
          <w:i/>
        </w:rPr>
        <w:t>Stupeň 5 (nedostatečný)</w:t>
      </w:r>
    </w:p>
    <w:p w:rsidR="00137378" w:rsidRDefault="00137378" w:rsidP="00137378">
      <w: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137378" w:rsidRDefault="00137378" w:rsidP="00137378"/>
    <w:p w:rsidR="00137378" w:rsidRPr="00D37E48" w:rsidRDefault="004F145C" w:rsidP="00137378">
      <w:r>
        <w:rPr>
          <w:b/>
        </w:rPr>
        <w:t>V.4</w:t>
      </w:r>
      <w:r w:rsidR="00AF37A9">
        <w:rPr>
          <w:b/>
        </w:rPr>
        <w:t>.</w:t>
      </w:r>
      <w:r w:rsidR="00137378" w:rsidRPr="00F766FD">
        <w:rPr>
          <w:b/>
        </w:rPr>
        <w:t xml:space="preserve">3 </w:t>
      </w:r>
      <w:r w:rsidR="00137378" w:rsidRPr="00D37E48">
        <w:t>Klasifikace ve vyučovacích předmětech s převahou výchovného zaměření</w:t>
      </w:r>
    </w:p>
    <w:p w:rsidR="00137378" w:rsidRDefault="00137378" w:rsidP="00137378">
      <w:r>
        <w:t>Převahu výchovného zaměření mají: výtvarná výchova, hudební výchova a zpěv, tělesná a sportovní výchova.</w:t>
      </w:r>
    </w:p>
    <w:p w:rsidR="00137378" w:rsidRDefault="00137378" w:rsidP="00137378">
      <w:r>
        <w:t>Žák zařazený do zvláštní tělesné výchovy se při částečném uvolnění nebo úlevách doporučených lékařem klasifikuje s přihlédnutím ke zdravotnímu stavu.</w:t>
      </w:r>
    </w:p>
    <w:p w:rsidR="00137378" w:rsidRDefault="00137378" w:rsidP="00137378">
      <w:r>
        <w:t>Při klasifikaci v předmětech s převahou výchovného zaměření se v souladu s požadavky učebních osnov hodnotí:</w:t>
      </w:r>
    </w:p>
    <w:p w:rsidR="00137378" w:rsidRDefault="00137378" w:rsidP="00137378">
      <w:r>
        <w:t>- stupeň tvořivosti a samostatnosti projevu,</w:t>
      </w:r>
    </w:p>
    <w:p w:rsidR="00137378" w:rsidRDefault="00137378" w:rsidP="00137378">
      <w:r>
        <w:t>- osvojení potřebných vědomostí, zkušeností, činností a jejich tvořivá aplikace,</w:t>
      </w:r>
    </w:p>
    <w:p w:rsidR="00137378" w:rsidRDefault="00137378" w:rsidP="00137378">
      <w:r>
        <w:t>- poznání zákonitostí daných činností a jejich uplatňování ve vlastní činnosti,</w:t>
      </w:r>
    </w:p>
    <w:p w:rsidR="00137378" w:rsidRDefault="00137378" w:rsidP="00137378">
      <w:r>
        <w:t>- kvalita projevu,</w:t>
      </w:r>
    </w:p>
    <w:p w:rsidR="00137378" w:rsidRDefault="00137378" w:rsidP="00137378">
      <w:r>
        <w:t>- vztah žáka k činnostem a zájem o ně,</w:t>
      </w:r>
    </w:p>
    <w:p w:rsidR="00137378" w:rsidRDefault="00137378" w:rsidP="00137378">
      <w:r>
        <w:t>- estetické vnímání, přístup k uměleckému dílu a k estetice ostatní společnosti,</w:t>
      </w:r>
    </w:p>
    <w:p w:rsidR="00137378" w:rsidRDefault="00137378" w:rsidP="00137378">
      <w:r>
        <w:t>- v tělesné výchově s přihlédnutím ke zdravotnímu stavu žáka všeobecná, tělesná zdatnost, výkonnost a jeho péče o vlastní zdraví.</w:t>
      </w:r>
    </w:p>
    <w:p w:rsidR="00137378" w:rsidRDefault="00137378" w:rsidP="00137378"/>
    <w:p w:rsidR="00137378" w:rsidRDefault="00137378" w:rsidP="00137378">
      <w:r>
        <w:t>Výchovně vzdělávací výsledky se klasifikují podle těchto kritérií:</w:t>
      </w:r>
    </w:p>
    <w:p w:rsidR="00137378" w:rsidRDefault="00137378" w:rsidP="00137378"/>
    <w:p w:rsidR="00137378" w:rsidRDefault="00137378" w:rsidP="00137378">
      <w:pPr>
        <w:rPr>
          <w:i/>
        </w:rPr>
      </w:pPr>
      <w:r>
        <w:rPr>
          <w:i/>
        </w:rPr>
        <w:t>Stupeň 1 (výborný)</w:t>
      </w:r>
    </w:p>
    <w:p w:rsidR="00137378" w:rsidRDefault="00137378" w:rsidP="00137378">
      <w: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137378" w:rsidRDefault="00137378" w:rsidP="00137378"/>
    <w:p w:rsidR="00137378" w:rsidRDefault="00137378" w:rsidP="00137378">
      <w:pPr>
        <w:rPr>
          <w:i/>
        </w:rPr>
      </w:pPr>
      <w:r>
        <w:rPr>
          <w:i/>
        </w:rPr>
        <w:t>Stupeň 2 (chvalitebný)</w:t>
      </w:r>
    </w:p>
    <w:p w:rsidR="00137378" w:rsidRDefault="00137378" w:rsidP="00137378">
      <w:r>
        <w:lastRenderedPageBreak/>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osnov.Žák tvořivě aplikuje osvojené vědomosti, dovednosti a návyky v nových úkolech. Má aktivní zájem o umění, o estetiku a tělesnou zdatnost. Rozvíjí si v požadované míře estetický vkus, brannost a tělesnou zdatnost.</w:t>
      </w:r>
    </w:p>
    <w:p w:rsidR="00137378" w:rsidRDefault="00137378" w:rsidP="00137378"/>
    <w:p w:rsidR="00137378" w:rsidRDefault="00137378" w:rsidP="00137378">
      <w:pPr>
        <w:rPr>
          <w:i/>
        </w:rPr>
      </w:pPr>
      <w:r>
        <w:rPr>
          <w:i/>
        </w:rPr>
        <w:t>Stupeň 3 (dobrý)</w:t>
      </w:r>
    </w:p>
    <w:p w:rsidR="00137378" w:rsidRDefault="00137378" w:rsidP="00137378">
      <w: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137378" w:rsidRDefault="00137378" w:rsidP="00137378"/>
    <w:p w:rsidR="00137378" w:rsidRDefault="00137378" w:rsidP="00137378">
      <w:pPr>
        <w:rPr>
          <w:i/>
        </w:rPr>
      </w:pPr>
      <w:r>
        <w:rPr>
          <w:i/>
        </w:rPr>
        <w:t>Stupeň 4 (dostatečný)</w:t>
      </w:r>
    </w:p>
    <w:p w:rsidR="00137378" w:rsidRDefault="00137378" w:rsidP="00137378">
      <w: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137378" w:rsidRDefault="00137378" w:rsidP="00137378"/>
    <w:p w:rsidR="00137378" w:rsidRDefault="00137378" w:rsidP="00137378">
      <w:pPr>
        <w:rPr>
          <w:i/>
        </w:rPr>
      </w:pPr>
      <w:r>
        <w:rPr>
          <w:i/>
        </w:rPr>
        <w:t>Stupeň 5 (nedostatečný)</w:t>
      </w:r>
    </w:p>
    <w:p w:rsidR="00137378" w:rsidRDefault="00137378" w:rsidP="00137378">
      <w: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137378" w:rsidRDefault="00137378" w:rsidP="00137378">
      <w:pPr>
        <w:jc w:val="both"/>
      </w:pPr>
    </w:p>
    <w:p w:rsidR="00137378" w:rsidRDefault="00137378" w:rsidP="00137378">
      <w:pPr>
        <w:jc w:val="both"/>
      </w:pPr>
    </w:p>
    <w:p w:rsidR="00137378" w:rsidRPr="00D37E48" w:rsidRDefault="004F145C" w:rsidP="00137378">
      <w:pPr>
        <w:pStyle w:val="BodyText22"/>
        <w:rPr>
          <w:b w:val="0"/>
          <w:color w:val="auto"/>
          <w:u w:val="none"/>
        </w:rPr>
      </w:pPr>
      <w:r>
        <w:rPr>
          <w:color w:val="auto"/>
          <w:u w:val="none"/>
        </w:rPr>
        <w:t>V.4</w:t>
      </w:r>
      <w:r w:rsidR="00AF37A9">
        <w:rPr>
          <w:color w:val="auto"/>
          <w:u w:val="none"/>
        </w:rPr>
        <w:t>.</w:t>
      </w:r>
      <w:r w:rsidR="000A547F" w:rsidRPr="00F766FD">
        <w:rPr>
          <w:color w:val="auto"/>
          <w:u w:val="none"/>
        </w:rPr>
        <w:t>4</w:t>
      </w:r>
      <w:r w:rsidR="00137378" w:rsidRPr="00D37E48">
        <w:rPr>
          <w:b w:val="0"/>
          <w:color w:val="auto"/>
          <w:u w:val="none"/>
        </w:rPr>
        <w:t>Zásady pro používání slovního hodnocení včetně předem stanovených kritérií</w:t>
      </w:r>
    </w:p>
    <w:p w:rsidR="00137378" w:rsidRPr="00D37E48" w:rsidRDefault="00137378" w:rsidP="00137378">
      <w:pPr>
        <w:jc w:val="both"/>
      </w:pPr>
    </w:p>
    <w:p w:rsidR="00137378" w:rsidRDefault="004F145C" w:rsidP="00137378">
      <w:r>
        <w:rPr>
          <w:b/>
        </w:rPr>
        <w:t>V.4</w:t>
      </w:r>
      <w:r w:rsidR="00AF37A9" w:rsidRPr="00AF37A9">
        <w:rPr>
          <w:b/>
        </w:rPr>
        <w:t>.5</w:t>
      </w:r>
      <w:r w:rsidR="00137378">
        <w:t xml:space="preserve"> O slovním hodnocení výsledků vzdělávání žáka n</w:t>
      </w:r>
      <w:r w:rsidR="000A547F">
        <w:t>a vysvědčení rozhoduje ředitel</w:t>
      </w:r>
      <w:r w:rsidR="00137378">
        <w:t xml:space="preserve"> školy se souhlasem školské rady a po projednání v pedagogické radě.</w:t>
      </w:r>
    </w:p>
    <w:p w:rsidR="00137378" w:rsidRDefault="004F145C" w:rsidP="00137378">
      <w:r>
        <w:rPr>
          <w:b/>
        </w:rPr>
        <w:t>V.4</w:t>
      </w:r>
      <w:r w:rsidR="00AF37A9" w:rsidRPr="00AF37A9">
        <w:rPr>
          <w:b/>
        </w:rPr>
        <w:t>.6</w:t>
      </w:r>
      <w:r w:rsidR="00137378">
        <w:t>U žáka s vývojovou poruchou učení nebo</w:t>
      </w:r>
      <w:r w:rsidR="00AC64F6">
        <w:t xml:space="preserve"> u neúspěšného žáka 1. ročníku </w:t>
      </w:r>
      <w:r w:rsidR="00867692">
        <w:t>rozhodne ředitel</w:t>
      </w:r>
      <w:r w:rsidR="00137378">
        <w:t xml:space="preserve"> školy o použití slovního hodnocení na základě žádosti zákonného zástupce žáka.</w:t>
      </w:r>
    </w:p>
    <w:p w:rsidR="00137378" w:rsidRDefault="004F145C" w:rsidP="00137378">
      <w:pPr>
        <w:pStyle w:val="Odstavecaut"/>
        <w:tabs>
          <w:tab w:val="clear" w:pos="360"/>
        </w:tabs>
        <w:spacing w:before="0"/>
        <w:jc w:val="left"/>
      </w:pPr>
      <w:r>
        <w:rPr>
          <w:b/>
        </w:rPr>
        <w:t>V.4</w:t>
      </w:r>
      <w:r w:rsidR="00AF37A9" w:rsidRPr="00AF37A9">
        <w:rPr>
          <w:b/>
        </w:rPr>
        <w:t>.7</w:t>
      </w:r>
      <w:r w:rsidR="00137378">
        <w:t xml:space="preserve">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137378" w:rsidRDefault="00137378" w:rsidP="00137378">
      <w:pPr>
        <w:pStyle w:val="Zkladntext"/>
        <w:rPr>
          <w:b/>
          <w:i/>
        </w:rPr>
      </w:pPr>
    </w:p>
    <w:p w:rsidR="00515447" w:rsidRDefault="00515447" w:rsidP="00137378">
      <w:pPr>
        <w:rPr>
          <w:b/>
        </w:rPr>
      </w:pPr>
    </w:p>
    <w:p w:rsidR="00515447" w:rsidRDefault="00515447" w:rsidP="00137378">
      <w:pPr>
        <w:rPr>
          <w:b/>
        </w:rPr>
      </w:pPr>
    </w:p>
    <w:p w:rsidR="00137378" w:rsidRPr="00D37E48" w:rsidRDefault="004F145C" w:rsidP="00137378">
      <w:r>
        <w:rPr>
          <w:b/>
        </w:rPr>
        <w:t>V.4</w:t>
      </w:r>
      <w:r w:rsidR="00AF37A9" w:rsidRPr="00AF37A9">
        <w:rPr>
          <w:b/>
        </w:rPr>
        <w:t>.8</w:t>
      </w:r>
      <w:r w:rsidR="00515447">
        <w:rPr>
          <w:b/>
        </w:rPr>
        <w:t xml:space="preserve"> </w:t>
      </w:r>
      <w:r w:rsidR="00137378" w:rsidRPr="00D37E48">
        <w:t xml:space="preserve">Zásady pro vzájemné převedení klasifikace a slovního hodnocení </w:t>
      </w:r>
    </w:p>
    <w:p w:rsidR="00137378" w:rsidRPr="00D37E48" w:rsidRDefault="00137378" w:rsidP="00137378">
      <w:pPr>
        <w:rPr>
          <w:sz w:val="20"/>
        </w:rPr>
      </w:pPr>
    </w:p>
    <w:p w:rsidR="00137378" w:rsidRDefault="00137378" w:rsidP="00137378"/>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936"/>
        <w:gridCol w:w="5559"/>
      </w:tblGrid>
      <w:tr w:rsidR="00137378" w:rsidTr="000A547F">
        <w:tc>
          <w:tcPr>
            <w:tcW w:w="3936" w:type="dxa"/>
          </w:tcPr>
          <w:p w:rsidR="00137378" w:rsidRDefault="00137378" w:rsidP="000A547F">
            <w:r>
              <w:t>Prospěch</w:t>
            </w:r>
          </w:p>
          <w:p w:rsidR="00137378" w:rsidRDefault="00137378" w:rsidP="000A547F">
            <w:pPr>
              <w:rPr>
                <w:b/>
              </w:rPr>
            </w:pPr>
          </w:p>
        </w:tc>
        <w:tc>
          <w:tcPr>
            <w:tcW w:w="5559" w:type="dxa"/>
          </w:tcPr>
          <w:p w:rsidR="00137378" w:rsidRDefault="00137378" w:rsidP="000A547F"/>
        </w:tc>
      </w:tr>
      <w:tr w:rsidR="00137378" w:rsidTr="000A547F">
        <w:tc>
          <w:tcPr>
            <w:tcW w:w="3936" w:type="dxa"/>
          </w:tcPr>
          <w:p w:rsidR="00137378" w:rsidRDefault="00137378" w:rsidP="000A547F">
            <w:pPr>
              <w:rPr>
                <w:b/>
              </w:rPr>
            </w:pPr>
            <w:r>
              <w:rPr>
                <w:b/>
              </w:rPr>
              <w:t xml:space="preserve">Ovládnutí učiva </w:t>
            </w:r>
          </w:p>
        </w:tc>
        <w:tc>
          <w:tcPr>
            <w:tcW w:w="5559" w:type="dxa"/>
          </w:tcPr>
          <w:p w:rsidR="00137378" w:rsidRDefault="00137378" w:rsidP="000A547F"/>
        </w:tc>
      </w:tr>
      <w:tr w:rsidR="00137378" w:rsidTr="000A547F">
        <w:tc>
          <w:tcPr>
            <w:tcW w:w="3936" w:type="dxa"/>
          </w:tcPr>
          <w:p w:rsidR="00137378" w:rsidRDefault="00137378" w:rsidP="000A547F">
            <w:r>
              <w:t>1 – výborný</w:t>
            </w:r>
          </w:p>
        </w:tc>
        <w:tc>
          <w:tcPr>
            <w:tcW w:w="5559" w:type="dxa"/>
          </w:tcPr>
          <w:p w:rsidR="00137378" w:rsidRDefault="00137378" w:rsidP="000A547F">
            <w:r>
              <w:t xml:space="preserve">ovládá bezpečně </w:t>
            </w:r>
          </w:p>
        </w:tc>
      </w:tr>
      <w:tr w:rsidR="00137378" w:rsidTr="000A547F">
        <w:tc>
          <w:tcPr>
            <w:tcW w:w="3936" w:type="dxa"/>
          </w:tcPr>
          <w:p w:rsidR="00137378" w:rsidRDefault="00137378" w:rsidP="000A547F">
            <w:r>
              <w:lastRenderedPageBreak/>
              <w:t>2 – chvalitebný</w:t>
            </w:r>
          </w:p>
        </w:tc>
        <w:tc>
          <w:tcPr>
            <w:tcW w:w="5559" w:type="dxa"/>
          </w:tcPr>
          <w:p w:rsidR="00137378" w:rsidRDefault="00137378" w:rsidP="000A547F">
            <w:r>
              <w:t>ovládá</w:t>
            </w:r>
          </w:p>
        </w:tc>
      </w:tr>
      <w:tr w:rsidR="00137378" w:rsidTr="000A547F">
        <w:tc>
          <w:tcPr>
            <w:tcW w:w="3936" w:type="dxa"/>
          </w:tcPr>
          <w:p w:rsidR="00137378" w:rsidRDefault="00137378" w:rsidP="000A547F">
            <w:r>
              <w:t>3 – dobrý</w:t>
            </w:r>
          </w:p>
        </w:tc>
        <w:tc>
          <w:tcPr>
            <w:tcW w:w="5559" w:type="dxa"/>
          </w:tcPr>
          <w:p w:rsidR="00137378" w:rsidRDefault="00137378" w:rsidP="000A547F">
            <w:r>
              <w:t>v podstatě ovládá</w:t>
            </w:r>
          </w:p>
        </w:tc>
      </w:tr>
      <w:tr w:rsidR="00137378" w:rsidTr="000A547F">
        <w:tc>
          <w:tcPr>
            <w:tcW w:w="3936" w:type="dxa"/>
          </w:tcPr>
          <w:p w:rsidR="00137378" w:rsidRDefault="00137378" w:rsidP="000A547F">
            <w:r>
              <w:t>4 – dostatečný</w:t>
            </w:r>
          </w:p>
        </w:tc>
        <w:tc>
          <w:tcPr>
            <w:tcW w:w="5559" w:type="dxa"/>
          </w:tcPr>
          <w:p w:rsidR="00137378" w:rsidRDefault="00137378" w:rsidP="000A547F">
            <w:r>
              <w:t>ovládá se značnými mezerami</w:t>
            </w:r>
          </w:p>
        </w:tc>
      </w:tr>
      <w:tr w:rsidR="00137378" w:rsidTr="000A547F">
        <w:tc>
          <w:tcPr>
            <w:tcW w:w="3936" w:type="dxa"/>
          </w:tcPr>
          <w:p w:rsidR="00137378" w:rsidRDefault="00137378" w:rsidP="000A547F">
            <w:r>
              <w:t>5 - nedostatečný</w:t>
            </w:r>
          </w:p>
        </w:tc>
        <w:tc>
          <w:tcPr>
            <w:tcW w:w="5559" w:type="dxa"/>
          </w:tcPr>
          <w:p w:rsidR="00137378" w:rsidRDefault="00137378" w:rsidP="000A547F">
            <w:r>
              <w:t>neovládá</w:t>
            </w:r>
          </w:p>
        </w:tc>
      </w:tr>
      <w:tr w:rsidR="00137378" w:rsidTr="000A547F">
        <w:tc>
          <w:tcPr>
            <w:tcW w:w="3936" w:type="dxa"/>
          </w:tcPr>
          <w:p w:rsidR="00137378" w:rsidRDefault="00137378" w:rsidP="000A547F"/>
        </w:tc>
        <w:tc>
          <w:tcPr>
            <w:tcW w:w="5559" w:type="dxa"/>
          </w:tcPr>
          <w:p w:rsidR="00137378" w:rsidRDefault="00137378" w:rsidP="000A547F"/>
        </w:tc>
      </w:tr>
      <w:tr w:rsidR="00137378" w:rsidTr="000A547F">
        <w:tc>
          <w:tcPr>
            <w:tcW w:w="3936" w:type="dxa"/>
          </w:tcPr>
          <w:p w:rsidR="00137378" w:rsidRDefault="00137378" w:rsidP="000A547F">
            <w:pPr>
              <w:rPr>
                <w:b/>
              </w:rPr>
            </w:pPr>
            <w:r>
              <w:rPr>
                <w:b/>
              </w:rPr>
              <w:t>Myšlení</w:t>
            </w:r>
          </w:p>
        </w:tc>
        <w:tc>
          <w:tcPr>
            <w:tcW w:w="5559" w:type="dxa"/>
          </w:tcPr>
          <w:p w:rsidR="00137378" w:rsidRDefault="00137378" w:rsidP="000A547F"/>
        </w:tc>
      </w:tr>
      <w:tr w:rsidR="00137378" w:rsidTr="000A547F">
        <w:tc>
          <w:tcPr>
            <w:tcW w:w="3936" w:type="dxa"/>
          </w:tcPr>
          <w:p w:rsidR="00137378" w:rsidRDefault="00137378" w:rsidP="000A547F">
            <w:r>
              <w:t>1 – výborný</w:t>
            </w:r>
          </w:p>
        </w:tc>
        <w:tc>
          <w:tcPr>
            <w:tcW w:w="5559" w:type="dxa"/>
          </w:tcPr>
          <w:p w:rsidR="00137378" w:rsidRDefault="00137378" w:rsidP="000A547F">
            <w:r>
              <w:t>pohotový, bystrý, dobře chápe souvislosti, samostatný</w:t>
            </w:r>
          </w:p>
        </w:tc>
      </w:tr>
      <w:tr w:rsidR="00137378" w:rsidTr="000A547F">
        <w:tc>
          <w:tcPr>
            <w:tcW w:w="3936" w:type="dxa"/>
          </w:tcPr>
          <w:p w:rsidR="00137378" w:rsidRDefault="00137378" w:rsidP="000A547F">
            <w:r>
              <w:t>2 – chvalitebný</w:t>
            </w:r>
          </w:p>
        </w:tc>
        <w:tc>
          <w:tcPr>
            <w:tcW w:w="5559" w:type="dxa"/>
          </w:tcPr>
          <w:p w:rsidR="00137378" w:rsidRDefault="00137378" w:rsidP="000A547F">
            <w:r>
              <w:t>uvažuje celkem samostatně</w:t>
            </w:r>
          </w:p>
        </w:tc>
      </w:tr>
      <w:tr w:rsidR="00137378" w:rsidTr="000A547F">
        <w:tc>
          <w:tcPr>
            <w:tcW w:w="3936" w:type="dxa"/>
          </w:tcPr>
          <w:p w:rsidR="00137378" w:rsidRDefault="00137378" w:rsidP="000A547F">
            <w:r>
              <w:t>3 – dobrý</w:t>
            </w:r>
          </w:p>
        </w:tc>
        <w:tc>
          <w:tcPr>
            <w:tcW w:w="5559" w:type="dxa"/>
          </w:tcPr>
          <w:p w:rsidR="00137378" w:rsidRDefault="00137378" w:rsidP="000A547F">
            <w:r>
              <w:t>menší samostatnost v myšlení</w:t>
            </w:r>
          </w:p>
        </w:tc>
      </w:tr>
      <w:tr w:rsidR="00137378" w:rsidTr="000A547F">
        <w:tc>
          <w:tcPr>
            <w:tcW w:w="3936" w:type="dxa"/>
          </w:tcPr>
          <w:p w:rsidR="00137378" w:rsidRDefault="00137378" w:rsidP="000A547F">
            <w:r>
              <w:t>4 – dostatečný</w:t>
            </w:r>
          </w:p>
        </w:tc>
        <w:tc>
          <w:tcPr>
            <w:tcW w:w="5559" w:type="dxa"/>
          </w:tcPr>
          <w:p w:rsidR="00137378" w:rsidRDefault="00137378" w:rsidP="000A547F">
            <w:r>
              <w:t>nesamostatné myšlení, pouze s nápovědou</w:t>
            </w:r>
          </w:p>
        </w:tc>
      </w:tr>
      <w:tr w:rsidR="00137378" w:rsidTr="000A547F">
        <w:tc>
          <w:tcPr>
            <w:tcW w:w="3936" w:type="dxa"/>
          </w:tcPr>
          <w:p w:rsidR="00137378" w:rsidRDefault="00137378" w:rsidP="000A547F">
            <w:r>
              <w:t>5 - nedostatečný</w:t>
            </w:r>
          </w:p>
        </w:tc>
        <w:tc>
          <w:tcPr>
            <w:tcW w:w="5559" w:type="dxa"/>
          </w:tcPr>
          <w:p w:rsidR="00137378" w:rsidRDefault="00137378" w:rsidP="000A547F">
            <w:r>
              <w:t>odpovídá nesprávně i na návodné otázky</w:t>
            </w:r>
          </w:p>
        </w:tc>
      </w:tr>
      <w:tr w:rsidR="00137378" w:rsidTr="000A547F">
        <w:tc>
          <w:tcPr>
            <w:tcW w:w="3936" w:type="dxa"/>
          </w:tcPr>
          <w:p w:rsidR="00137378" w:rsidRDefault="00137378" w:rsidP="000A547F"/>
        </w:tc>
        <w:tc>
          <w:tcPr>
            <w:tcW w:w="5559" w:type="dxa"/>
          </w:tcPr>
          <w:p w:rsidR="00137378" w:rsidRDefault="00137378" w:rsidP="000A547F"/>
        </w:tc>
      </w:tr>
      <w:tr w:rsidR="00137378" w:rsidTr="000A547F">
        <w:tc>
          <w:tcPr>
            <w:tcW w:w="3936" w:type="dxa"/>
          </w:tcPr>
          <w:p w:rsidR="00137378" w:rsidRDefault="00137378" w:rsidP="000A547F">
            <w:pPr>
              <w:rPr>
                <w:b/>
              </w:rPr>
            </w:pPr>
            <w:r>
              <w:rPr>
                <w:b/>
              </w:rPr>
              <w:t>Vyjadřování</w:t>
            </w:r>
          </w:p>
        </w:tc>
        <w:tc>
          <w:tcPr>
            <w:tcW w:w="5559" w:type="dxa"/>
          </w:tcPr>
          <w:p w:rsidR="00137378" w:rsidRDefault="00137378" w:rsidP="000A547F"/>
        </w:tc>
      </w:tr>
      <w:tr w:rsidR="00137378" w:rsidTr="000A547F">
        <w:tc>
          <w:tcPr>
            <w:tcW w:w="3936" w:type="dxa"/>
          </w:tcPr>
          <w:p w:rsidR="00137378" w:rsidRDefault="00137378" w:rsidP="000A547F">
            <w:r>
              <w:t>1 – výborný</w:t>
            </w:r>
          </w:p>
        </w:tc>
        <w:tc>
          <w:tcPr>
            <w:tcW w:w="5559" w:type="dxa"/>
          </w:tcPr>
          <w:p w:rsidR="00137378" w:rsidRDefault="00137378" w:rsidP="000A547F">
            <w:r>
              <w:t xml:space="preserve">výstižné a poměrně přesné </w:t>
            </w:r>
          </w:p>
        </w:tc>
      </w:tr>
      <w:tr w:rsidR="00137378" w:rsidTr="000A547F">
        <w:tc>
          <w:tcPr>
            <w:tcW w:w="3936" w:type="dxa"/>
          </w:tcPr>
          <w:p w:rsidR="00137378" w:rsidRDefault="00137378" w:rsidP="000A547F">
            <w:r>
              <w:t>2 – chvalitebný</w:t>
            </w:r>
          </w:p>
        </w:tc>
        <w:tc>
          <w:tcPr>
            <w:tcW w:w="5559" w:type="dxa"/>
          </w:tcPr>
          <w:p w:rsidR="00137378" w:rsidRDefault="00137378" w:rsidP="000A547F">
            <w:r>
              <w:t>celkem výstižné</w:t>
            </w:r>
          </w:p>
        </w:tc>
      </w:tr>
      <w:tr w:rsidR="00137378" w:rsidTr="000A547F">
        <w:tc>
          <w:tcPr>
            <w:tcW w:w="3936" w:type="dxa"/>
          </w:tcPr>
          <w:p w:rsidR="00137378" w:rsidRDefault="00137378" w:rsidP="000A547F">
            <w:r>
              <w:t>3 – dobrý</w:t>
            </w:r>
          </w:p>
        </w:tc>
        <w:tc>
          <w:tcPr>
            <w:tcW w:w="5559" w:type="dxa"/>
          </w:tcPr>
          <w:p w:rsidR="00137378" w:rsidRDefault="00137378" w:rsidP="000A547F">
            <w:r>
              <w:t>myšlenky vyjadřuje ne dost přesně</w:t>
            </w:r>
          </w:p>
        </w:tc>
      </w:tr>
      <w:tr w:rsidR="00137378" w:rsidTr="000A547F">
        <w:tc>
          <w:tcPr>
            <w:tcW w:w="3936" w:type="dxa"/>
          </w:tcPr>
          <w:p w:rsidR="00137378" w:rsidRDefault="00137378" w:rsidP="000A547F">
            <w:r>
              <w:t>4 – dostatečný</w:t>
            </w:r>
          </w:p>
        </w:tc>
        <w:tc>
          <w:tcPr>
            <w:tcW w:w="5559" w:type="dxa"/>
          </w:tcPr>
          <w:p w:rsidR="00137378" w:rsidRDefault="00137378" w:rsidP="000A547F">
            <w:r>
              <w:t>myšlenky vyjadřuje se značnými obtížemi</w:t>
            </w:r>
          </w:p>
        </w:tc>
      </w:tr>
      <w:tr w:rsidR="00137378" w:rsidTr="000A547F">
        <w:tc>
          <w:tcPr>
            <w:tcW w:w="3936" w:type="dxa"/>
          </w:tcPr>
          <w:p w:rsidR="00137378" w:rsidRDefault="00137378" w:rsidP="000A547F">
            <w:r>
              <w:t>5 - nedostatečný</w:t>
            </w:r>
          </w:p>
        </w:tc>
        <w:tc>
          <w:tcPr>
            <w:tcW w:w="5559" w:type="dxa"/>
          </w:tcPr>
          <w:p w:rsidR="00137378" w:rsidRDefault="00137378" w:rsidP="000A547F">
            <w:r>
              <w:t>nedokáže se samostatně vyjádřit, i na návodné otázky odpovídá nesprávně</w:t>
            </w:r>
          </w:p>
        </w:tc>
      </w:tr>
      <w:tr w:rsidR="00137378" w:rsidTr="000A547F">
        <w:tc>
          <w:tcPr>
            <w:tcW w:w="3936" w:type="dxa"/>
          </w:tcPr>
          <w:p w:rsidR="00137378" w:rsidRDefault="00137378" w:rsidP="000A547F"/>
        </w:tc>
        <w:tc>
          <w:tcPr>
            <w:tcW w:w="5559" w:type="dxa"/>
          </w:tcPr>
          <w:p w:rsidR="00137378" w:rsidRDefault="00137378" w:rsidP="000A547F"/>
        </w:tc>
      </w:tr>
      <w:tr w:rsidR="00137378" w:rsidTr="000A547F">
        <w:tc>
          <w:tcPr>
            <w:tcW w:w="3936" w:type="dxa"/>
          </w:tcPr>
          <w:p w:rsidR="00137378" w:rsidRDefault="00137378" w:rsidP="000A547F">
            <w:pPr>
              <w:rPr>
                <w:b/>
              </w:rPr>
            </w:pPr>
            <w:r>
              <w:rPr>
                <w:b/>
              </w:rPr>
              <w:t>Celková aplikace vědomostí</w:t>
            </w:r>
          </w:p>
        </w:tc>
        <w:tc>
          <w:tcPr>
            <w:tcW w:w="5559" w:type="dxa"/>
          </w:tcPr>
          <w:p w:rsidR="00137378" w:rsidRDefault="00137378" w:rsidP="000A547F"/>
        </w:tc>
      </w:tr>
      <w:tr w:rsidR="00137378" w:rsidTr="000A547F">
        <w:tc>
          <w:tcPr>
            <w:tcW w:w="3936" w:type="dxa"/>
          </w:tcPr>
          <w:p w:rsidR="00137378" w:rsidRDefault="00137378" w:rsidP="000A547F">
            <w:r>
              <w:t>1 – výborný</w:t>
            </w:r>
          </w:p>
        </w:tc>
        <w:tc>
          <w:tcPr>
            <w:tcW w:w="5559" w:type="dxa"/>
          </w:tcPr>
          <w:p w:rsidR="00137378" w:rsidRDefault="00137378" w:rsidP="000A547F">
            <w:r>
              <w:t xml:space="preserve">užívá vědomostí a spolehlivě a uvědoměle dovedností, pracuje samostatně, přesně a s jistotou </w:t>
            </w:r>
          </w:p>
        </w:tc>
      </w:tr>
      <w:tr w:rsidR="00137378" w:rsidTr="000A547F">
        <w:tc>
          <w:tcPr>
            <w:tcW w:w="3936" w:type="dxa"/>
          </w:tcPr>
          <w:p w:rsidR="00137378" w:rsidRDefault="00137378" w:rsidP="000A547F">
            <w:r>
              <w:t>2 – chvalitebný</w:t>
            </w:r>
          </w:p>
        </w:tc>
        <w:tc>
          <w:tcPr>
            <w:tcW w:w="5559" w:type="dxa"/>
          </w:tcPr>
          <w:p w:rsidR="00137378" w:rsidRDefault="00137378" w:rsidP="000A547F">
            <w:r>
              <w:t>dovede používat vědomosti a dovednosti při řešení úkolů, dopouští se jen menších chyb</w:t>
            </w:r>
          </w:p>
        </w:tc>
      </w:tr>
      <w:tr w:rsidR="00137378" w:rsidTr="000A547F">
        <w:tc>
          <w:tcPr>
            <w:tcW w:w="3936" w:type="dxa"/>
          </w:tcPr>
          <w:p w:rsidR="00137378" w:rsidRDefault="00137378" w:rsidP="000A547F">
            <w:r>
              <w:t>3 – dobrý</w:t>
            </w:r>
          </w:p>
        </w:tc>
        <w:tc>
          <w:tcPr>
            <w:tcW w:w="5559" w:type="dxa"/>
          </w:tcPr>
          <w:p w:rsidR="00137378" w:rsidRDefault="00137378" w:rsidP="000A547F">
            <w:r>
              <w:t>řeší úkoly s pomocí učitele a s touto pomocí snadno překonává potíže a odstraňuje chyby</w:t>
            </w:r>
          </w:p>
        </w:tc>
      </w:tr>
      <w:tr w:rsidR="00137378" w:rsidTr="000A547F">
        <w:tc>
          <w:tcPr>
            <w:tcW w:w="3936" w:type="dxa"/>
          </w:tcPr>
          <w:p w:rsidR="00137378" w:rsidRDefault="00137378" w:rsidP="000A547F">
            <w:r>
              <w:t>4 – dostatečný</w:t>
            </w:r>
          </w:p>
        </w:tc>
        <w:tc>
          <w:tcPr>
            <w:tcW w:w="5559" w:type="dxa"/>
          </w:tcPr>
          <w:p w:rsidR="00137378" w:rsidRDefault="00137378" w:rsidP="000A547F">
            <w:r>
              <w:t>dělá podstatné chyby, nesnadno je překonává</w:t>
            </w:r>
          </w:p>
        </w:tc>
      </w:tr>
      <w:tr w:rsidR="00137378" w:rsidTr="000A547F">
        <w:tc>
          <w:tcPr>
            <w:tcW w:w="3936" w:type="dxa"/>
          </w:tcPr>
          <w:p w:rsidR="00137378" w:rsidRDefault="00137378" w:rsidP="000A547F">
            <w:r>
              <w:t>5 - nedostatečný</w:t>
            </w:r>
          </w:p>
        </w:tc>
        <w:tc>
          <w:tcPr>
            <w:tcW w:w="5559" w:type="dxa"/>
          </w:tcPr>
          <w:p w:rsidR="00137378" w:rsidRDefault="00137378" w:rsidP="000A547F">
            <w:r>
              <w:t>praktické úkoly nedokáže splnit ani s pomocí</w:t>
            </w:r>
          </w:p>
        </w:tc>
      </w:tr>
      <w:tr w:rsidR="00137378" w:rsidTr="000A547F">
        <w:tc>
          <w:tcPr>
            <w:tcW w:w="3936" w:type="dxa"/>
          </w:tcPr>
          <w:p w:rsidR="00137378" w:rsidRDefault="00137378" w:rsidP="000A547F"/>
        </w:tc>
        <w:tc>
          <w:tcPr>
            <w:tcW w:w="5559" w:type="dxa"/>
          </w:tcPr>
          <w:p w:rsidR="00137378" w:rsidRDefault="00137378" w:rsidP="000A547F"/>
        </w:tc>
      </w:tr>
      <w:tr w:rsidR="00137378" w:rsidTr="000A547F">
        <w:tc>
          <w:tcPr>
            <w:tcW w:w="3936" w:type="dxa"/>
          </w:tcPr>
          <w:p w:rsidR="00137378" w:rsidRDefault="00137378" w:rsidP="000A547F">
            <w:r>
              <w:t>Aktivita, zájem o učení</w:t>
            </w:r>
          </w:p>
        </w:tc>
        <w:tc>
          <w:tcPr>
            <w:tcW w:w="5559" w:type="dxa"/>
          </w:tcPr>
          <w:p w:rsidR="00137378" w:rsidRDefault="00137378" w:rsidP="000A547F"/>
        </w:tc>
      </w:tr>
      <w:tr w:rsidR="00137378" w:rsidTr="000A547F">
        <w:tc>
          <w:tcPr>
            <w:tcW w:w="3936" w:type="dxa"/>
          </w:tcPr>
          <w:p w:rsidR="00137378" w:rsidRDefault="00137378" w:rsidP="000A547F">
            <w:r>
              <w:t>1 – výborný</w:t>
            </w:r>
          </w:p>
        </w:tc>
        <w:tc>
          <w:tcPr>
            <w:tcW w:w="5559" w:type="dxa"/>
          </w:tcPr>
          <w:p w:rsidR="00137378" w:rsidRDefault="00137378" w:rsidP="000A547F">
            <w:r>
              <w:t>aktivní, učí se svědomitě a se zájmem</w:t>
            </w:r>
          </w:p>
        </w:tc>
      </w:tr>
      <w:tr w:rsidR="00137378" w:rsidTr="000A547F">
        <w:tc>
          <w:tcPr>
            <w:tcW w:w="3936" w:type="dxa"/>
          </w:tcPr>
          <w:p w:rsidR="00137378" w:rsidRDefault="00137378" w:rsidP="000A547F">
            <w:r>
              <w:t>2 – chvalitebný</w:t>
            </w:r>
          </w:p>
        </w:tc>
        <w:tc>
          <w:tcPr>
            <w:tcW w:w="5559" w:type="dxa"/>
          </w:tcPr>
          <w:p w:rsidR="00137378" w:rsidRDefault="00137378" w:rsidP="000A547F">
            <w:r>
              <w:t>učí se svědomitě</w:t>
            </w:r>
          </w:p>
        </w:tc>
      </w:tr>
      <w:tr w:rsidR="00137378" w:rsidTr="000A547F">
        <w:tc>
          <w:tcPr>
            <w:tcW w:w="3936" w:type="dxa"/>
          </w:tcPr>
          <w:p w:rsidR="00137378" w:rsidRDefault="00137378" w:rsidP="000A547F">
            <w:r>
              <w:t>3 – dobrý</w:t>
            </w:r>
          </w:p>
        </w:tc>
        <w:tc>
          <w:tcPr>
            <w:tcW w:w="5559" w:type="dxa"/>
          </w:tcPr>
          <w:p w:rsidR="00137378" w:rsidRDefault="00137378" w:rsidP="000A547F">
            <w:r>
              <w:t>k učení a práci nepotřebuje větších podnětů</w:t>
            </w:r>
          </w:p>
        </w:tc>
      </w:tr>
      <w:tr w:rsidR="00137378" w:rsidTr="000A547F">
        <w:tc>
          <w:tcPr>
            <w:tcW w:w="3936" w:type="dxa"/>
          </w:tcPr>
          <w:p w:rsidR="00137378" w:rsidRDefault="00137378" w:rsidP="000A547F">
            <w:r>
              <w:t>4 – dostatečný</w:t>
            </w:r>
          </w:p>
        </w:tc>
        <w:tc>
          <w:tcPr>
            <w:tcW w:w="5559" w:type="dxa"/>
          </w:tcPr>
          <w:p w:rsidR="00137378" w:rsidRDefault="00137378" w:rsidP="000A547F">
            <w:r>
              <w:t>malý zájem o učení, potřebuje stálé podněty</w:t>
            </w:r>
          </w:p>
        </w:tc>
      </w:tr>
      <w:tr w:rsidR="00137378" w:rsidTr="000A547F">
        <w:tc>
          <w:tcPr>
            <w:tcW w:w="3936" w:type="dxa"/>
          </w:tcPr>
          <w:p w:rsidR="00137378" w:rsidRDefault="00137378" w:rsidP="000A547F">
            <w:r>
              <w:t>5 - nedostatečný</w:t>
            </w:r>
          </w:p>
        </w:tc>
        <w:tc>
          <w:tcPr>
            <w:tcW w:w="5559" w:type="dxa"/>
          </w:tcPr>
          <w:p w:rsidR="00137378" w:rsidRDefault="00137378" w:rsidP="000A547F">
            <w:r>
              <w:t>pomoc a pobízení k učení jsou zatím neúčinné</w:t>
            </w:r>
          </w:p>
        </w:tc>
      </w:tr>
      <w:tr w:rsidR="00137378" w:rsidTr="000A547F">
        <w:tc>
          <w:tcPr>
            <w:tcW w:w="3936" w:type="dxa"/>
          </w:tcPr>
          <w:p w:rsidR="00137378" w:rsidRDefault="00137378" w:rsidP="000A547F"/>
        </w:tc>
        <w:tc>
          <w:tcPr>
            <w:tcW w:w="5559" w:type="dxa"/>
          </w:tcPr>
          <w:p w:rsidR="00137378" w:rsidRDefault="00137378" w:rsidP="000A547F"/>
        </w:tc>
      </w:tr>
      <w:tr w:rsidR="00137378" w:rsidTr="000A547F">
        <w:tc>
          <w:tcPr>
            <w:tcW w:w="3936" w:type="dxa"/>
          </w:tcPr>
          <w:p w:rsidR="00137378" w:rsidRDefault="00137378" w:rsidP="000A547F">
            <w:r>
              <w:t>Chování</w:t>
            </w:r>
          </w:p>
          <w:p w:rsidR="00137378" w:rsidRDefault="00137378" w:rsidP="000A547F"/>
        </w:tc>
        <w:tc>
          <w:tcPr>
            <w:tcW w:w="5559" w:type="dxa"/>
          </w:tcPr>
          <w:p w:rsidR="00137378" w:rsidRDefault="00137378" w:rsidP="000A547F"/>
        </w:tc>
      </w:tr>
      <w:tr w:rsidR="00137378" w:rsidTr="000A547F">
        <w:tc>
          <w:tcPr>
            <w:tcW w:w="3936" w:type="dxa"/>
          </w:tcPr>
          <w:p w:rsidR="00137378" w:rsidRDefault="00137378" w:rsidP="000A547F">
            <w:r>
              <w:t>1 – velmi dobré</w:t>
            </w:r>
          </w:p>
        </w:tc>
        <w:tc>
          <w:tcPr>
            <w:tcW w:w="5559" w:type="dxa"/>
          </w:tcPr>
          <w:p w:rsidR="00137378" w:rsidRDefault="00137378" w:rsidP="000A547F">
            <w:r>
              <w:t>Uvědoměle dodržuje pravidla chování a ustanovení vnitřního řádu školy. Méně závažných přestupků se dopouští ojediněle. Žák je však přístupný výchovnému působení a snaží se své chyby napravit.</w:t>
            </w:r>
          </w:p>
        </w:tc>
      </w:tr>
      <w:tr w:rsidR="00137378" w:rsidTr="000A547F">
        <w:tc>
          <w:tcPr>
            <w:tcW w:w="3936" w:type="dxa"/>
          </w:tcPr>
          <w:p w:rsidR="00137378" w:rsidRDefault="00137378" w:rsidP="000A547F">
            <w:r>
              <w:t>2 - uspokojivé</w:t>
            </w:r>
          </w:p>
        </w:tc>
        <w:tc>
          <w:tcPr>
            <w:tcW w:w="5559" w:type="dxa"/>
          </w:tcPr>
          <w:p w:rsidR="00137378" w:rsidRDefault="00137378" w:rsidP="000A547F">
            <w:pPr>
              <w:pStyle w:val="DefinitionTerm"/>
              <w:widowControl/>
            </w:pPr>
            <w: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137378" w:rsidTr="000A547F">
        <w:tc>
          <w:tcPr>
            <w:tcW w:w="3936" w:type="dxa"/>
          </w:tcPr>
          <w:p w:rsidR="00137378" w:rsidRDefault="00137378" w:rsidP="000A547F">
            <w:r>
              <w:t>3 - neuspokojivé</w:t>
            </w:r>
          </w:p>
        </w:tc>
        <w:tc>
          <w:tcPr>
            <w:tcW w:w="5559" w:type="dxa"/>
          </w:tcPr>
          <w:p w:rsidR="00137378" w:rsidRDefault="00137378" w:rsidP="000A547F">
            <w:r>
              <w:t xml:space="preserve">Chování žáka ve škole je v příkrém rozporu s pravidly </w:t>
            </w:r>
            <w:r>
              <w:lastRenderedPageBreak/>
              <w:t>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137378" w:rsidRDefault="00137378" w:rsidP="00137378"/>
    <w:p w:rsidR="00137378" w:rsidRDefault="00137378" w:rsidP="00137378"/>
    <w:p w:rsidR="00137378" w:rsidRPr="00F766FD" w:rsidRDefault="004F145C" w:rsidP="00137378">
      <w:pPr>
        <w:rPr>
          <w:b/>
        </w:rPr>
      </w:pPr>
      <w:r>
        <w:rPr>
          <w:b/>
        </w:rPr>
        <w:t>V.4</w:t>
      </w:r>
      <w:r w:rsidR="00AF37A9">
        <w:rPr>
          <w:b/>
        </w:rPr>
        <w:t>.9</w:t>
      </w:r>
      <w:r w:rsidR="00515447">
        <w:rPr>
          <w:b/>
        </w:rPr>
        <w:t xml:space="preserve"> </w:t>
      </w:r>
      <w:r w:rsidR="00137378" w:rsidRPr="00D37E48">
        <w:t>Způsob hodnocení žáků se speciálními vzdělávacími potřebami</w:t>
      </w:r>
    </w:p>
    <w:p w:rsidR="00137378" w:rsidRDefault="00AF37A9" w:rsidP="00137378">
      <w:r>
        <w:t>a)</w:t>
      </w:r>
      <w:r w:rsidR="00137378">
        <w:t>Způsob hodnocení a klasifikace žáka vychází ze znalosti příznaků postižení a uplatňuje se ve všech vyučovacích předmětech, ve kterých se projevuje postižení žáka, a na obou stupních základní školy.</w:t>
      </w:r>
    </w:p>
    <w:p w:rsidR="00AC64F6" w:rsidRDefault="00AF37A9" w:rsidP="00137378">
      <w:r>
        <w:t>b)</w:t>
      </w:r>
      <w:r w:rsidR="00137378">
        <w:t xml:space="preserve">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137378" w:rsidRDefault="00AF37A9" w:rsidP="00137378">
      <w:r>
        <w:t>c)</w:t>
      </w:r>
      <w:r w:rsidR="00137378">
        <w:t xml:space="preserve"> Při klasifikaci žáků se doporučuje upřednostnit širší slovní hodnocení. Způsob hodnocení projedná třídní učitel a výchovný poradce s ostatními vyučujícími.</w:t>
      </w:r>
    </w:p>
    <w:p w:rsidR="00137378" w:rsidRDefault="00AF37A9" w:rsidP="00137378">
      <w:r>
        <w:t>d)</w:t>
      </w:r>
      <w:r w:rsidR="00137378">
        <w:t>Třídní učitel sdělí vhodným způsobem ostatním žákům ve třídě podstatu individuálního přístupu a způsobu hodnocení a klasifikace žáka.</w:t>
      </w:r>
    </w:p>
    <w:p w:rsidR="00137378" w:rsidRDefault="00AF37A9" w:rsidP="00137378">
      <w:r>
        <w:t>e)</w:t>
      </w:r>
      <w:r w:rsidR="00137378">
        <w:t xml:space="preserve"> Vyučující respektuje doporučené způsoby práce a hodnocení žáka, popsané ve zprávě o psychologickém vyšetření. Volí takové způsoby prověřování znalostí žáka, ve kterých se co nejméně projevuje zdravotní postižení (např. doplňování jevů místo diktátů, ústní zkoušení místo písemných prací či naopak, zkrácený rozsah písemných prací,…).</w:t>
      </w:r>
    </w:p>
    <w:p w:rsidR="00137378" w:rsidRDefault="00AF37A9" w:rsidP="00137378">
      <w:r>
        <w:t>f)</w:t>
      </w:r>
      <w:r w:rsidR="00137378">
        <w:t xml:space="preserve">Podle druhu postižení využívá speciální metody, postupy, formy a prostředky vzdělávání a hodnocení. </w:t>
      </w:r>
    </w:p>
    <w:p w:rsidR="00137378" w:rsidRDefault="00137378" w:rsidP="00137378">
      <w:pPr>
        <w:pStyle w:val="Zkladntext22"/>
        <w:spacing w:before="0" w:line="240" w:lineRule="auto"/>
      </w:pPr>
    </w:p>
    <w:p w:rsidR="00137378" w:rsidRPr="00AF37A9" w:rsidRDefault="004D3215" w:rsidP="00F766FD">
      <w:pPr>
        <w:pStyle w:val="Nadpis3"/>
        <w:pBdr>
          <w:top w:val="none" w:sz="0" w:space="0" w:color="auto"/>
          <w:left w:val="none" w:sz="0" w:space="0" w:color="auto"/>
          <w:bottom w:val="none" w:sz="0" w:space="0" w:color="auto"/>
          <w:right w:val="none" w:sz="0" w:space="0" w:color="auto"/>
        </w:pBdr>
        <w:jc w:val="left"/>
        <w:rPr>
          <w:sz w:val="24"/>
        </w:rPr>
      </w:pPr>
      <w:r>
        <w:rPr>
          <w:sz w:val="24"/>
        </w:rPr>
        <w:t>V.5</w:t>
      </w:r>
      <w:r w:rsidR="00E565EC">
        <w:rPr>
          <w:sz w:val="24"/>
        </w:rPr>
        <w:t xml:space="preserve"> </w:t>
      </w:r>
      <w:r w:rsidR="00137378" w:rsidRPr="00AF37A9">
        <w:rPr>
          <w:sz w:val="24"/>
        </w:rPr>
        <w:t>Kurz pro získání základního vzdělání</w:t>
      </w:r>
    </w:p>
    <w:p w:rsidR="00137378" w:rsidRDefault="00137378" w:rsidP="00137378">
      <w:pPr>
        <w:jc w:val="both"/>
      </w:pPr>
    </w:p>
    <w:p w:rsidR="00137378" w:rsidRDefault="004D3215" w:rsidP="00137378">
      <w:r w:rsidRPr="004D3215">
        <w:rPr>
          <w:b/>
        </w:rPr>
        <w:t>V.5</w:t>
      </w:r>
      <w:r w:rsidR="00F766FD" w:rsidRPr="004D3215">
        <w:rPr>
          <w:b/>
        </w:rPr>
        <w:t>.1</w:t>
      </w:r>
      <w:r w:rsidR="00137378">
        <w:t xml:space="preserve"> Na závěr kurzu koná žák zkoušky z předmětů stanovených školním vzdělávacím programem pro poslední ročník základního vzdělávání, s výjimkou předmětů volitelných a nepovinných.</w:t>
      </w:r>
    </w:p>
    <w:p w:rsidR="00137378" w:rsidRDefault="00137378" w:rsidP="00137378"/>
    <w:p w:rsidR="00137378" w:rsidRDefault="004D3215" w:rsidP="00137378">
      <w:r w:rsidRPr="004D3215">
        <w:rPr>
          <w:b/>
        </w:rPr>
        <w:t>V.5</w:t>
      </w:r>
      <w:r w:rsidR="00F766FD" w:rsidRPr="004D3215">
        <w:rPr>
          <w:b/>
        </w:rPr>
        <w:t>.2</w:t>
      </w:r>
      <w:r w:rsidR="00137378">
        <w:t xml:space="preserve"> Po úspěšném vykonání zkoušek nebo opravných zkoušek žák obdrží vysvědčení.</w:t>
      </w:r>
    </w:p>
    <w:p w:rsidR="00137378" w:rsidRDefault="004D3215" w:rsidP="00137378">
      <w:r w:rsidRPr="004D3215">
        <w:rPr>
          <w:b/>
        </w:rPr>
        <w:t>V.5</w:t>
      </w:r>
      <w:r w:rsidR="0084683A" w:rsidRPr="004D3215">
        <w:rPr>
          <w:b/>
        </w:rPr>
        <w:t>.3</w:t>
      </w:r>
      <w:r w:rsidR="00137378">
        <w:t xml:space="preserve"> Konání zkoušek je možné i bez předchozího vzdělávání v denní nebo dálkové formě vzdělávání v kurzu.</w:t>
      </w:r>
    </w:p>
    <w:p w:rsidR="00137378" w:rsidRDefault="00137378" w:rsidP="00137378"/>
    <w:p w:rsidR="00137378" w:rsidRPr="004D3215" w:rsidRDefault="004D3215" w:rsidP="00137378">
      <w:pPr>
        <w:pStyle w:val="BodyText21"/>
        <w:rPr>
          <w:i/>
          <w:color w:val="000000"/>
          <w:u w:val="none"/>
        </w:rPr>
      </w:pPr>
      <w:r w:rsidRPr="004D3215">
        <w:rPr>
          <w:i/>
          <w:color w:val="000000"/>
          <w:u w:val="none"/>
        </w:rPr>
        <w:t xml:space="preserve">V.6 </w:t>
      </w:r>
      <w:r w:rsidR="00E565EC">
        <w:rPr>
          <w:i/>
          <w:color w:val="000000"/>
          <w:u w:val="none"/>
        </w:rPr>
        <w:t xml:space="preserve"> </w:t>
      </w:r>
      <w:r w:rsidR="00137378" w:rsidRPr="004D3215">
        <w:rPr>
          <w:i/>
          <w:color w:val="000000"/>
          <w:u w:val="none"/>
        </w:rPr>
        <w:t>Podrobnosti o komisionálních a opravných zkouškách</w:t>
      </w:r>
    </w:p>
    <w:p w:rsidR="00137378" w:rsidRDefault="00137378" w:rsidP="00137378"/>
    <w:p w:rsidR="00137378" w:rsidRDefault="004D3215" w:rsidP="00137378">
      <w:r w:rsidRPr="004D3215">
        <w:rPr>
          <w:b/>
        </w:rPr>
        <w:t>V.6</w:t>
      </w:r>
      <w:r w:rsidR="00AC64F6" w:rsidRPr="004D3215">
        <w:rPr>
          <w:b/>
        </w:rPr>
        <w:t>.1</w:t>
      </w:r>
      <w:r w:rsidR="00515447">
        <w:rPr>
          <w:b/>
        </w:rPr>
        <w:t xml:space="preserve"> </w:t>
      </w:r>
      <w:r w:rsidR="00137378">
        <w:t>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rsidR="00137378" w:rsidRDefault="00137378" w:rsidP="00137378"/>
    <w:p w:rsidR="00137378" w:rsidRDefault="004D3215" w:rsidP="00137378">
      <w:r w:rsidRPr="004D3215">
        <w:rPr>
          <w:b/>
        </w:rPr>
        <w:t>V.6</w:t>
      </w:r>
      <w:r w:rsidR="00AC64F6" w:rsidRPr="004D3215">
        <w:rPr>
          <w:b/>
        </w:rPr>
        <w:t>.2</w:t>
      </w:r>
      <w:r w:rsidR="00137378">
        <w:t xml:space="preserve"> Opravné zkoušky se konají nejpozději do konce příslušného školního roku v termínu stanoveném ředitelem školy. Žák může v jednom dni skládat pouze jednu opravnou zkoušku. Opravné zkoušky jsou komisionální.</w:t>
      </w:r>
    </w:p>
    <w:p w:rsidR="00137378" w:rsidRDefault="00137378" w:rsidP="00137378"/>
    <w:p w:rsidR="00137378" w:rsidRDefault="004D3215" w:rsidP="00137378">
      <w:r w:rsidRPr="004D3215">
        <w:rPr>
          <w:b/>
        </w:rPr>
        <w:t>V.6</w:t>
      </w:r>
      <w:r w:rsidR="00AC64F6" w:rsidRPr="004D3215">
        <w:rPr>
          <w:b/>
        </w:rPr>
        <w:t>.3</w:t>
      </w:r>
      <w:r w:rsidR="00137378">
        <w:t xml:space="preserve">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137378" w:rsidRDefault="00137378" w:rsidP="00137378"/>
    <w:p w:rsidR="00137378" w:rsidRDefault="004D3215" w:rsidP="00137378">
      <w:r w:rsidRPr="004D3215">
        <w:rPr>
          <w:b/>
        </w:rPr>
        <w:lastRenderedPageBreak/>
        <w:t>V.6</w:t>
      </w:r>
      <w:r w:rsidR="00AC64F6" w:rsidRPr="004D3215">
        <w:rPr>
          <w:b/>
        </w:rPr>
        <w:t>.4</w:t>
      </w:r>
      <w:r w:rsidR="00137378">
        <w:t xml:space="preserve"> V odůvodněných případech může krajský úřad rozhodnout o konání opravné zkoušky a komisionálního přezkoušení na jiné základní škole. Zkoušky se na žádost krajského úřadu účastní školní inspektor.</w:t>
      </w:r>
    </w:p>
    <w:p w:rsidR="00137378" w:rsidRDefault="00137378" w:rsidP="00137378"/>
    <w:p w:rsidR="00137378" w:rsidRDefault="00137378" w:rsidP="00137378"/>
    <w:p w:rsidR="00137378" w:rsidRPr="00F766FD" w:rsidRDefault="004D3215" w:rsidP="00AC64F6">
      <w:pPr>
        <w:pStyle w:val="Nadpis3"/>
        <w:pBdr>
          <w:top w:val="none" w:sz="0" w:space="0" w:color="auto"/>
          <w:left w:val="none" w:sz="0" w:space="0" w:color="auto"/>
          <w:bottom w:val="none" w:sz="0" w:space="0" w:color="auto"/>
          <w:right w:val="none" w:sz="0" w:space="0" w:color="auto"/>
        </w:pBdr>
        <w:jc w:val="left"/>
        <w:rPr>
          <w:sz w:val="24"/>
        </w:rPr>
      </w:pPr>
      <w:r>
        <w:rPr>
          <w:sz w:val="24"/>
        </w:rPr>
        <w:t>V.7</w:t>
      </w:r>
      <w:r w:rsidR="00E565EC">
        <w:rPr>
          <w:sz w:val="24"/>
        </w:rPr>
        <w:t xml:space="preserve"> </w:t>
      </w:r>
      <w:r w:rsidR="00137378" w:rsidRPr="00F766FD">
        <w:rPr>
          <w:sz w:val="24"/>
        </w:rPr>
        <w:t>Odlišnosti pro individuální vzdělávání</w:t>
      </w:r>
    </w:p>
    <w:p w:rsidR="00137378" w:rsidRDefault="00137378" w:rsidP="00137378">
      <w:pPr>
        <w:rPr>
          <w:b/>
          <w:color w:val="0000FF"/>
        </w:rPr>
      </w:pPr>
    </w:p>
    <w:p w:rsidR="00137378" w:rsidRDefault="004D3215" w:rsidP="00137378">
      <w:pPr>
        <w:jc w:val="both"/>
      </w:pPr>
      <w:r w:rsidRPr="004D3215">
        <w:rPr>
          <w:b/>
        </w:rPr>
        <w:t>V.7</w:t>
      </w:r>
      <w:r w:rsidR="00AC64F6" w:rsidRPr="004D3215">
        <w:rPr>
          <w:b/>
        </w:rPr>
        <w:t>.1</w:t>
      </w:r>
      <w:r w:rsidR="00137378">
        <w:t xml:space="preserve"> Pokud má zákonný zástupce pochybnosti o správnosti hodnocení žáka, může do 8 dnů od konání z</w:t>
      </w:r>
      <w:r w:rsidR="00E565EC">
        <w:t>koušek písemně požádat ředitele školy o přezkoušení žáka; byl-li zkoušejícím žáka ředitel</w:t>
      </w:r>
      <w:r w:rsidR="00137378">
        <w:t xml:space="preserve"> škol</w:t>
      </w:r>
      <w:r w:rsidR="00E565EC">
        <w:t>y, krajský úřad. Pokud ředitel</w:t>
      </w:r>
      <w:r w:rsidR="00137378">
        <w:t xml:space="preserve"> školy nebo krajský úřad žádosti vyhoví, nařídí komisionální přezkoušení žáka.</w:t>
      </w:r>
    </w:p>
    <w:p w:rsidR="00137378" w:rsidRDefault="00137378" w:rsidP="00137378"/>
    <w:p w:rsidR="00137378" w:rsidRDefault="00137378" w:rsidP="00137378"/>
    <w:p w:rsidR="00137378" w:rsidRPr="00F766FD" w:rsidRDefault="004D3215" w:rsidP="00AC64F6">
      <w:pPr>
        <w:pStyle w:val="Nadpis3"/>
        <w:pBdr>
          <w:top w:val="none" w:sz="0" w:space="0" w:color="auto"/>
          <w:left w:val="none" w:sz="0" w:space="0" w:color="auto"/>
          <w:bottom w:val="none" w:sz="0" w:space="0" w:color="auto"/>
          <w:right w:val="none" w:sz="0" w:space="0" w:color="auto"/>
        </w:pBdr>
        <w:jc w:val="left"/>
        <w:rPr>
          <w:sz w:val="24"/>
        </w:rPr>
      </w:pPr>
      <w:r>
        <w:rPr>
          <w:sz w:val="24"/>
        </w:rPr>
        <w:t>V.8</w:t>
      </w:r>
      <w:r w:rsidR="00E565EC">
        <w:rPr>
          <w:sz w:val="24"/>
        </w:rPr>
        <w:t xml:space="preserve"> </w:t>
      </w:r>
      <w:r>
        <w:rPr>
          <w:sz w:val="24"/>
        </w:rPr>
        <w:t xml:space="preserve"> </w:t>
      </w:r>
      <w:r w:rsidR="00137378" w:rsidRPr="00F766FD">
        <w:rPr>
          <w:sz w:val="24"/>
        </w:rPr>
        <w:t>Kurz pro získání základního vzdělání</w:t>
      </w:r>
    </w:p>
    <w:p w:rsidR="00137378" w:rsidRDefault="00137378" w:rsidP="00137378">
      <w:pPr>
        <w:jc w:val="both"/>
      </w:pPr>
    </w:p>
    <w:p w:rsidR="00137378" w:rsidRDefault="004D3215" w:rsidP="00137378">
      <w:r w:rsidRPr="004D3215">
        <w:rPr>
          <w:b/>
        </w:rPr>
        <w:t>V.8</w:t>
      </w:r>
      <w:r w:rsidR="00AC64F6" w:rsidRPr="004D3215">
        <w:rPr>
          <w:b/>
        </w:rPr>
        <w:t>.1</w:t>
      </w:r>
      <w:r w:rsidR="00137378">
        <w:t xml:space="preserve"> Žákovi, který byl v kurzu při zkouškách na závěr kurzu hodnocen z jednoho nebo více předmětů stupněm prospěchu 5 - nedostatečný nebo odpovídajícím slov</w:t>
      </w:r>
      <w:r w:rsidR="00E565EC">
        <w:t>ním hodnocením, umožní ředitel</w:t>
      </w:r>
      <w:r w:rsidR="00137378">
        <w:t xml:space="preserve"> školy vykonání opravné zkoušky. Opravná zkouška je komisionální a koná se:</w:t>
      </w:r>
    </w:p>
    <w:p w:rsidR="00137378" w:rsidRDefault="00137378" w:rsidP="00137378"/>
    <w:p w:rsidR="00137378" w:rsidRDefault="00137378" w:rsidP="00137378">
      <w:r>
        <w:t>a) do dvou měsíců od poslední zkoušky na závěr kurzu, jestliže byl žák hodnocen stupněm prospěchu 5 - nedostatečný nebo odpovídajícím slovním hodnocením nejvýše ze dvou předmětů,</w:t>
      </w:r>
    </w:p>
    <w:p w:rsidR="00137378" w:rsidRDefault="00137378" w:rsidP="00137378">
      <w:r>
        <w:t>b) nejdříve za půl roku od poslední zkoušky na závěr kurzu, jestliže byl žák hodnocen stupněm prospěchu 5 - nedostatečný nebo odpovídajícím slovním hodnocením z více než dvou předmětů.</w:t>
      </w:r>
    </w:p>
    <w:p w:rsidR="00137378" w:rsidRDefault="00137378" w:rsidP="00137378"/>
    <w:p w:rsidR="00137378" w:rsidRDefault="00137378" w:rsidP="00137378"/>
    <w:p w:rsidR="00137378" w:rsidRPr="00F766FD" w:rsidRDefault="004D3215" w:rsidP="00AC64F6">
      <w:pPr>
        <w:pStyle w:val="Nadpis3"/>
        <w:pBdr>
          <w:top w:val="none" w:sz="0" w:space="0" w:color="auto"/>
          <w:left w:val="none" w:sz="0" w:space="0" w:color="auto"/>
          <w:bottom w:val="none" w:sz="0" w:space="0" w:color="auto"/>
          <w:right w:val="none" w:sz="0" w:space="0" w:color="auto"/>
        </w:pBdr>
        <w:jc w:val="left"/>
        <w:rPr>
          <w:sz w:val="24"/>
        </w:rPr>
      </w:pPr>
      <w:r>
        <w:rPr>
          <w:sz w:val="24"/>
        </w:rPr>
        <w:t>V.9</w:t>
      </w:r>
      <w:r w:rsidR="00E565EC">
        <w:rPr>
          <w:sz w:val="24"/>
        </w:rPr>
        <w:t xml:space="preserve"> </w:t>
      </w:r>
      <w:r w:rsidR="00137378" w:rsidRPr="00F766FD">
        <w:rPr>
          <w:sz w:val="24"/>
        </w:rPr>
        <w:t>Odlišnosti pro zkoušky při p</w:t>
      </w:r>
      <w:r w:rsidR="00AC64F6" w:rsidRPr="00F766FD">
        <w:rPr>
          <w:sz w:val="24"/>
        </w:rPr>
        <w:t xml:space="preserve">lnění povinné školní docházky v </w:t>
      </w:r>
      <w:r w:rsidR="00137378" w:rsidRPr="00F766FD">
        <w:rPr>
          <w:sz w:val="24"/>
        </w:rPr>
        <w:t xml:space="preserve">zahraničí </w:t>
      </w:r>
    </w:p>
    <w:p w:rsidR="00137378" w:rsidRDefault="00137378" w:rsidP="00137378"/>
    <w:p w:rsidR="00137378" w:rsidRDefault="004D3215" w:rsidP="00137378">
      <w:r>
        <w:rPr>
          <w:b/>
        </w:rPr>
        <w:t>V.9</w:t>
      </w:r>
      <w:r w:rsidR="00AC64F6" w:rsidRPr="00D37E48">
        <w:rPr>
          <w:b/>
        </w:rPr>
        <w:t>.1</w:t>
      </w:r>
      <w:r w:rsidR="00137378">
        <w:t xml:space="preserve"> Žák, který plní povinnou školní docházku v zahraniční škole, a koná zkoušku ve spádové škole, koná ji:</w:t>
      </w:r>
    </w:p>
    <w:p w:rsidR="00137378" w:rsidRDefault="00137378" w:rsidP="00137378">
      <w:r>
        <w:t>a) ve všech ročnících ze vzdělávacího obsahu vzdělávacího oboru Český jazyk a literatura, stanoveného Rámcovým vzdělávacím programem pro základní vzdělávání,</w:t>
      </w:r>
    </w:p>
    <w:p w:rsidR="00137378" w:rsidRDefault="00137378" w:rsidP="00137378">
      <w:r>
        <w:t>b) v posledních dvou ročnících prvního stupně ze vzdělávacího obsahu vlastivědné povahy vztahujícího se k České republice vzdělávacího oboru Člověk a jeho svět, stanoveného Rámcovým vzdělávacím programem pro základní vzdělávání,</w:t>
      </w:r>
    </w:p>
    <w:p w:rsidR="00137378" w:rsidRDefault="00137378" w:rsidP="00137378">
      <w:r>
        <w:t>c) na druhém stupni ze vzdělávacího obsahu vztahujícího se k České republice vzdělávacího oboru Dějepis a ze vzdělávacího obsahu vztahujícího se k České republice vzdělávacího oboru Zeměpis, stanovených Rámcovým vzdělávacím programem pro základní vzdělávání.</w:t>
      </w:r>
    </w:p>
    <w:p w:rsidR="00137378" w:rsidRDefault="00137378" w:rsidP="00137378"/>
    <w:p w:rsidR="00137378" w:rsidRDefault="004D3215" w:rsidP="00137378">
      <w:r>
        <w:rPr>
          <w:b/>
        </w:rPr>
        <w:t>V.9</w:t>
      </w:r>
      <w:r w:rsidR="00AC64F6" w:rsidRPr="00D37E48">
        <w:rPr>
          <w:b/>
        </w:rPr>
        <w:t>.2</w:t>
      </w:r>
      <w:r w:rsidR="00137378">
        <w:t xml:space="preserve"> Žák, který plní povinnou školní docházku formou individuální výuky v zahraničí, koná zkoušku z každého předmětu uvedeného ve školním vzdělávacím programu zkoušející školy.</w:t>
      </w:r>
    </w:p>
    <w:p w:rsidR="00137378" w:rsidRDefault="00137378" w:rsidP="00137378"/>
    <w:p w:rsidR="00137378" w:rsidRDefault="004D3215" w:rsidP="00137378">
      <w:r>
        <w:rPr>
          <w:b/>
        </w:rPr>
        <w:t>V.9</w:t>
      </w:r>
      <w:r w:rsidR="00AC64F6" w:rsidRPr="00D37E48">
        <w:rPr>
          <w:b/>
        </w:rPr>
        <w:t>.3</w:t>
      </w:r>
      <w:r w:rsidR="00E565EC">
        <w:rPr>
          <w:b/>
        </w:rPr>
        <w:t xml:space="preserve"> </w:t>
      </w:r>
      <w:r w:rsidR="00137378">
        <w:t>Obsahem zkoušky je vzdělávací obsah za období, po které žák plnil povinnou školní docházku podle odstavce 1 nebo 2. Konkrétní obsah a rozsah zkoušky stanoví ředitel zkoušející školy v souladu se školním vzdělávacím programem zkoušející školy. Se stanoveným obsahem a rozsahem zkoušky seznámí ředitel zkoušející školy s dostatečným časovým předstihem zákonného zástupce žáka, nejpozději však při stanovení termínu zkoušky.</w:t>
      </w:r>
    </w:p>
    <w:p w:rsidR="00137378" w:rsidRDefault="00137378" w:rsidP="00137378"/>
    <w:p w:rsidR="00137378" w:rsidRDefault="004D3215" w:rsidP="00137378">
      <w:r>
        <w:rPr>
          <w:b/>
        </w:rPr>
        <w:t>V.9</w:t>
      </w:r>
      <w:r w:rsidR="005325C5" w:rsidRPr="00D37E48">
        <w:rPr>
          <w:b/>
        </w:rPr>
        <w:t>.4</w:t>
      </w:r>
      <w:r w:rsidR="00137378">
        <w:t xml:space="preserve"> Zkoušku lze konat za období nejméně jednoho pololetí školního roku, nejdéle však za období dvou školních roků.</w:t>
      </w:r>
    </w:p>
    <w:p w:rsidR="00137378" w:rsidRDefault="00137378" w:rsidP="00137378"/>
    <w:p w:rsidR="00137378" w:rsidRDefault="004D3215" w:rsidP="00137378">
      <w:r>
        <w:rPr>
          <w:b/>
        </w:rPr>
        <w:t>V.9</w:t>
      </w:r>
      <w:r w:rsidR="005325C5" w:rsidRPr="00D37E48">
        <w:rPr>
          <w:b/>
        </w:rPr>
        <w:t>.5</w:t>
      </w:r>
      <w:r w:rsidR="00137378">
        <w:t xml:space="preserve"> Zkouška je komisi</w:t>
      </w:r>
      <w:r w:rsidR="00891612">
        <w:t>onální. Komisi jmenuje ředitel</w:t>
      </w:r>
      <w:r w:rsidR="00137378">
        <w:t xml:space="preserve"> zkoušející školy.</w:t>
      </w:r>
    </w:p>
    <w:p w:rsidR="00137378" w:rsidRDefault="00137378" w:rsidP="00137378"/>
    <w:p w:rsidR="00137378" w:rsidRDefault="004D3215" w:rsidP="00137378">
      <w:r>
        <w:rPr>
          <w:b/>
        </w:rPr>
        <w:t>V.9</w:t>
      </w:r>
      <w:r w:rsidR="005325C5" w:rsidRPr="00D37E48">
        <w:rPr>
          <w:b/>
        </w:rPr>
        <w:t>.6</w:t>
      </w:r>
      <w:r w:rsidR="00137378">
        <w:t xml:space="preserve"> </w:t>
      </w:r>
      <w:r w:rsidR="00E565EC">
        <w:t xml:space="preserve"> </w:t>
      </w:r>
      <w:r w:rsidR="00137378">
        <w:t>Komise je tříčlenná a tvoří ji:</w:t>
      </w:r>
    </w:p>
    <w:p w:rsidR="00137378" w:rsidRDefault="00137378" w:rsidP="00137378">
      <w:r>
        <w:t>a)</w:t>
      </w:r>
      <w:r w:rsidR="00891612">
        <w:t xml:space="preserve"> předseda, kterým je ředitel</w:t>
      </w:r>
      <w:r>
        <w:t xml:space="preserve"> zkoušející školy, popřípadě jím pověřený učitel,</w:t>
      </w:r>
    </w:p>
    <w:p w:rsidR="00137378" w:rsidRDefault="00137378" w:rsidP="00137378">
      <w:r>
        <w:t>b) zkoušející učitel, jímž je vyučující daného předmětu ve třídě, v níž je žák zařazen, popřípadě jiný vyučující daného předmětu,</w:t>
      </w:r>
    </w:p>
    <w:p w:rsidR="00137378" w:rsidRDefault="00137378" w:rsidP="00137378">
      <w:r>
        <w:t>c) přísedící, kterým je jiný vyučující daného předmětu nebo předmětu stejné vzdělávací oblasti stanovené Rámcovým vzdělávacím programem pro základní vzdělávání.</w:t>
      </w:r>
    </w:p>
    <w:p w:rsidR="00137378" w:rsidRDefault="00137378" w:rsidP="00137378"/>
    <w:p w:rsidR="00137378" w:rsidRDefault="004D3215" w:rsidP="00137378">
      <w:r>
        <w:rPr>
          <w:b/>
        </w:rPr>
        <w:t>V.9</w:t>
      </w:r>
      <w:r w:rsidR="005325C5" w:rsidRPr="00D37E48">
        <w:rPr>
          <w:b/>
        </w:rPr>
        <w:t>.7</w:t>
      </w:r>
      <w:r w:rsidR="00137378">
        <w:t xml:space="preserve"> Termín konání zkoušky dohodne ředitelka zkoušející školy se zákonným zástupcem žáka tak, aby se zkouška uskutečnila nejpozději do dvou měsíců po skončení období, za které se zkouška koná. Nedojde-li k dohodě mezi zákonným zástupcem žáka a ředitelem zkoušející školy, stanoví termín zkoušky ředitel zkoušející školy. Není-li možné žáka ze závažných důvodů v dohodnutém termínu přezkoušet, stanoví ředitel zkoušející školy náhradní termín zkoušky tak, aby se zkouška uskutečnila nejpozději do čtyř měsíců po skončení období, za které se zkouška koná.</w:t>
      </w:r>
    </w:p>
    <w:p w:rsidR="00137378" w:rsidRDefault="00137378" w:rsidP="00137378"/>
    <w:p w:rsidR="00137378" w:rsidRDefault="004D3215" w:rsidP="00137378">
      <w:r>
        <w:rPr>
          <w:b/>
        </w:rPr>
        <w:t>V.9</w:t>
      </w:r>
      <w:r w:rsidR="005325C5" w:rsidRPr="00D37E48">
        <w:rPr>
          <w:b/>
        </w:rPr>
        <w:t>.8</w:t>
      </w:r>
      <w:r w:rsidR="00E565EC">
        <w:rPr>
          <w:b/>
        </w:rPr>
        <w:t xml:space="preserve"> </w:t>
      </w:r>
      <w:r w:rsidR="00137378">
        <w:t>Před konáním zkoušky předlož</w:t>
      </w:r>
      <w:r w:rsidR="00E565EC">
        <w:t xml:space="preserve">í zákonný zástupce žáka řediteli </w:t>
      </w:r>
      <w:r w:rsidR="00137378">
        <w:t xml:space="preserve"> zkoušející školy vysvědčení žáka za příslušný ročník zahraniční školy a jeho překlad do českého jazyka. Pokud toto vysvědčení neobsahuje jednoznačné vyjádření o úspěšnosti ukončení příslušného ročníku základního vzdělávání nebo pololetí školního roku, předloží zástupce žáka potvrzení zahraniční školy o úspěšnosti ukončení příslušného ročníku základního vzdělávání nebo pololetí školního roku a jeho překlad do českého jazyka. Pro stanovení stupně celkového hodnocení žáka devátého ročníku na konci školního roku je rozhodný výsledek zkoušky a vyjádření zahraniční školy, že žák úspěšně ukončil devátý ročník základního vzdělávání. V případě pochybností o s</w:t>
      </w:r>
      <w:r w:rsidR="00E565EC">
        <w:t xml:space="preserve">právnosti překladu je ředitel </w:t>
      </w:r>
      <w:r w:rsidR="00137378">
        <w:t>zkoušející školy oprávněna požadovat předložení úředně ověřeného překladu.</w:t>
      </w:r>
    </w:p>
    <w:p w:rsidR="00137378" w:rsidRDefault="00137378" w:rsidP="00137378"/>
    <w:p w:rsidR="00137378" w:rsidRDefault="004D3215" w:rsidP="00137378">
      <w:r>
        <w:rPr>
          <w:b/>
        </w:rPr>
        <w:t>V.9</w:t>
      </w:r>
      <w:r w:rsidR="005325C5" w:rsidRPr="00D37E48">
        <w:rPr>
          <w:b/>
        </w:rPr>
        <w:t>.9</w:t>
      </w:r>
      <w:r w:rsidR="00137378">
        <w:t xml:space="preserve"> O zkoušce se pořizuje protokol, který se stává součástí dokumentace školy.</w:t>
      </w:r>
    </w:p>
    <w:p w:rsidR="00137378" w:rsidRDefault="00137378" w:rsidP="00137378"/>
    <w:p w:rsidR="00137378" w:rsidRDefault="004D3215" w:rsidP="00137378">
      <w:r>
        <w:rPr>
          <w:b/>
        </w:rPr>
        <w:t>V.9</w:t>
      </w:r>
      <w:r w:rsidR="005325C5" w:rsidRPr="00D37E48">
        <w:rPr>
          <w:b/>
        </w:rPr>
        <w:t>.10</w:t>
      </w:r>
      <w:r w:rsidR="00137378">
        <w:t xml:space="preserve"> Výsledek zkoušky stanoví komise hlasováním. Výsledek zkoušky se vyjádří slovním hodnocením n</w:t>
      </w:r>
      <w:r w:rsidR="00891612">
        <w:t>ebo stupněm prospěchu. Ředitel</w:t>
      </w:r>
      <w:r w:rsidR="00137378">
        <w:t xml:space="preserve"> zkoušející školy sdělí výsledek zkoušky prokazatelným způsobem žákovi a zákonnému zástupci žáka. Po</w:t>
      </w:r>
      <w:r w:rsidR="00891612">
        <w:t xml:space="preserve"> vykonání zkoušek vydá ředitel</w:t>
      </w:r>
      <w:r w:rsidR="00137378">
        <w:t xml:space="preserve"> zkoušející školy žákovi vysvědčení. Na vysvědčení žák není hodnocen z chování. Na vysvědčení se uvede text "Žák(yně) plní povinnou školní docházku podle § 38 školského zákona".</w:t>
      </w:r>
    </w:p>
    <w:p w:rsidR="00137378" w:rsidRDefault="00137378" w:rsidP="00137378"/>
    <w:p w:rsidR="00137378" w:rsidRDefault="004D3215" w:rsidP="00137378">
      <w:r>
        <w:rPr>
          <w:b/>
        </w:rPr>
        <w:t>V.9</w:t>
      </w:r>
      <w:r w:rsidR="005325C5" w:rsidRPr="00D37E48">
        <w:rPr>
          <w:b/>
        </w:rPr>
        <w:t>.11</w:t>
      </w:r>
      <w:r w:rsidR="00137378">
        <w:t xml:space="preserve"> V případě, že zákonný zástupce žáka má pochybnosti o správnosti výsledku zkoušky, může požádat o přezkoušení.</w:t>
      </w:r>
    </w:p>
    <w:p w:rsidR="00137378" w:rsidRDefault="00137378" w:rsidP="00137378"/>
    <w:p w:rsidR="00137378" w:rsidRPr="00F766FD" w:rsidRDefault="004D3215" w:rsidP="005325C5">
      <w:pPr>
        <w:pStyle w:val="Nadpis3"/>
        <w:pBdr>
          <w:top w:val="none" w:sz="0" w:space="0" w:color="auto"/>
          <w:left w:val="none" w:sz="0" w:space="0" w:color="auto"/>
          <w:bottom w:val="none" w:sz="0" w:space="0" w:color="auto"/>
          <w:right w:val="none" w:sz="0" w:space="0" w:color="auto"/>
        </w:pBdr>
        <w:jc w:val="left"/>
        <w:rPr>
          <w:sz w:val="24"/>
        </w:rPr>
      </w:pPr>
      <w:r>
        <w:rPr>
          <w:sz w:val="24"/>
        </w:rPr>
        <w:t>V.10</w:t>
      </w:r>
      <w:r w:rsidR="00E565EC">
        <w:rPr>
          <w:sz w:val="24"/>
        </w:rPr>
        <w:t xml:space="preserve"> </w:t>
      </w:r>
      <w:r w:rsidR="00137378" w:rsidRPr="00F766FD">
        <w:rPr>
          <w:sz w:val="24"/>
        </w:rPr>
        <w:t>Odlišnosti pro komisionální přezkoušení na základní škole a pro opravné zkoušky</w:t>
      </w:r>
    </w:p>
    <w:p w:rsidR="00137378" w:rsidRDefault="00137378" w:rsidP="00137378"/>
    <w:p w:rsidR="00137378" w:rsidRDefault="004D3215" w:rsidP="00137378">
      <w:r>
        <w:rPr>
          <w:b/>
        </w:rPr>
        <w:t>V.10</w:t>
      </w:r>
      <w:r w:rsidR="005325C5" w:rsidRPr="00D37E48">
        <w:rPr>
          <w:b/>
        </w:rPr>
        <w:t>.1</w:t>
      </w:r>
      <w:r w:rsidR="00137378">
        <w:t xml:space="preserve"> Komisi pro komisionální přezkoušení jmenuje ředitel školy; v případě, že je vyučujícím daného předmětu ředitel školy, jmenuje komisi krajský úřad.</w:t>
      </w:r>
    </w:p>
    <w:p w:rsidR="00137378" w:rsidRDefault="00137378" w:rsidP="00137378"/>
    <w:p w:rsidR="00515447" w:rsidRDefault="00515447" w:rsidP="00137378">
      <w:pPr>
        <w:rPr>
          <w:b/>
        </w:rPr>
      </w:pPr>
    </w:p>
    <w:p w:rsidR="00515447" w:rsidRDefault="00515447" w:rsidP="00137378">
      <w:pPr>
        <w:rPr>
          <w:b/>
        </w:rPr>
      </w:pPr>
    </w:p>
    <w:p w:rsidR="00137378" w:rsidRDefault="004D3215" w:rsidP="00137378">
      <w:r>
        <w:rPr>
          <w:b/>
        </w:rPr>
        <w:t>V.10</w:t>
      </w:r>
      <w:r w:rsidR="005325C5" w:rsidRPr="00D37E48">
        <w:rPr>
          <w:b/>
        </w:rPr>
        <w:t>.2</w:t>
      </w:r>
      <w:r w:rsidR="00137378">
        <w:t xml:space="preserve"> Komise je tříčlenná a tvoří ji:</w:t>
      </w:r>
    </w:p>
    <w:p w:rsidR="00137378" w:rsidRDefault="00137378" w:rsidP="00137378">
      <w:r>
        <w:t>a) předseda, kterým je ředitel školy, popřípadě jím pověřený učitel, nebo v případě, že vyučujícím daného předmětu je ředitel školy, krajským úřadem jmenovaný jiný pedagogický pracovník školy,</w:t>
      </w:r>
    </w:p>
    <w:p w:rsidR="00137378" w:rsidRDefault="00137378" w:rsidP="00137378">
      <w:r>
        <w:t>b) zkoušející učitel, jímž je vyučující daného předmětu ve třídě, v níž je žák zařazen, popřípadě jiný vyučující daného předmětu,</w:t>
      </w:r>
    </w:p>
    <w:p w:rsidR="00137378" w:rsidRDefault="00137378" w:rsidP="00137378">
      <w:r>
        <w:lastRenderedPageBreak/>
        <w:t>c) přísedící, kterým je jiný vyučující daného předmětu nebo předmětu stejné vzdělávací oblasti stanovené Rámcovým vzdělávacím programem pro základní vzdělávání.</w:t>
      </w:r>
    </w:p>
    <w:p w:rsidR="00137378" w:rsidRPr="00D37E48" w:rsidRDefault="00137378" w:rsidP="00137378">
      <w:pPr>
        <w:rPr>
          <w:b/>
        </w:rPr>
      </w:pPr>
    </w:p>
    <w:p w:rsidR="00137378" w:rsidRDefault="004D3215" w:rsidP="00137378">
      <w:r>
        <w:rPr>
          <w:b/>
        </w:rPr>
        <w:t>V.10.</w:t>
      </w:r>
      <w:r w:rsidR="005325C5" w:rsidRPr="00D37E48">
        <w:rPr>
          <w:b/>
        </w:rPr>
        <w:t>3</w:t>
      </w:r>
      <w:r w:rsidR="00137378">
        <w:t xml:space="preserve"> Výsledek přezkoušení již nelze napadnout novou žádostí o přezkoušení. Výsledek přezkoušení stanoví komise hlasováním. Výsledek přezkoušení</w:t>
      </w:r>
      <w:r w:rsidR="00F766FD">
        <w:t xml:space="preserve"> se vyjádří slovním hodnocením </w:t>
      </w:r>
      <w:r w:rsidR="00137378">
        <w:t>nebo stupněm prospěchu. Ředitel školy sdělí výsledek přezkoušení prokazatelným způsobem žákovi a zákonnému zástupci žáka. V případě změny hodnocení na konci prvního nebo druhého pololetí se žákovi vydá nové vysvědčení.</w:t>
      </w:r>
    </w:p>
    <w:p w:rsidR="00137378" w:rsidRDefault="00137378" w:rsidP="00137378"/>
    <w:p w:rsidR="00137378" w:rsidRDefault="004D3215" w:rsidP="00137378">
      <w:r>
        <w:rPr>
          <w:b/>
        </w:rPr>
        <w:t>V.10</w:t>
      </w:r>
      <w:r w:rsidR="005325C5" w:rsidRPr="00D37E48">
        <w:rPr>
          <w:b/>
        </w:rPr>
        <w:t>.4</w:t>
      </w:r>
      <w:r w:rsidR="00137378">
        <w:t xml:space="preserve"> O přezkoušení se pořizuje protokol, který se stává součástí dokumentace školy.</w:t>
      </w:r>
    </w:p>
    <w:p w:rsidR="00137378" w:rsidRDefault="00137378" w:rsidP="00137378"/>
    <w:p w:rsidR="00137378" w:rsidRDefault="004D3215" w:rsidP="00137378">
      <w:r>
        <w:rPr>
          <w:b/>
        </w:rPr>
        <w:t>V.10</w:t>
      </w:r>
      <w:r w:rsidR="005325C5" w:rsidRPr="00D37E48">
        <w:rPr>
          <w:b/>
        </w:rPr>
        <w:t>.5</w:t>
      </w:r>
      <w:r w:rsidR="003B7A5F">
        <w:rPr>
          <w:b/>
        </w:rPr>
        <w:t xml:space="preserve"> </w:t>
      </w:r>
      <w:r w:rsidR="00137378">
        <w:t>Žák může v jednom dni vykonat přezkoušení pouze z jednoho předmětu. Není-li možné žáka ze závažných důvodů ve stanoveném termínu přezkoušet, stanoví orgán jmenující komisi náhradní termín přezkoušení.</w:t>
      </w:r>
    </w:p>
    <w:p w:rsidR="00137378" w:rsidRDefault="00137378" w:rsidP="00137378"/>
    <w:p w:rsidR="00137378" w:rsidRDefault="004D3215" w:rsidP="00137378">
      <w:r>
        <w:rPr>
          <w:b/>
        </w:rPr>
        <w:t>V.10</w:t>
      </w:r>
      <w:r w:rsidR="005325C5" w:rsidRPr="00D37E48">
        <w:rPr>
          <w:b/>
        </w:rPr>
        <w:t>.6</w:t>
      </w:r>
      <w:r w:rsidR="003B7A5F">
        <w:rPr>
          <w:b/>
        </w:rPr>
        <w:t xml:space="preserve"> </w:t>
      </w:r>
      <w:r w:rsidR="00137378">
        <w:t>Konkrétní obsah a rozsah přezkoušení stanoví ředitel školy v souladu se školním vzdělávacím programem.</w:t>
      </w:r>
    </w:p>
    <w:p w:rsidR="00137378" w:rsidRDefault="00137378" w:rsidP="00137378"/>
    <w:p w:rsidR="00137378" w:rsidRDefault="004D3215" w:rsidP="00137378">
      <w:r>
        <w:rPr>
          <w:b/>
        </w:rPr>
        <w:t>V.10</w:t>
      </w:r>
      <w:r w:rsidR="005325C5" w:rsidRPr="00D37E48">
        <w:rPr>
          <w:b/>
        </w:rPr>
        <w:t>.7</w:t>
      </w:r>
      <w:r w:rsidR="00137378">
        <w:t>Vykonáním přezkoušení není dotčena možnost vykonat opravnou zkoušku.</w:t>
      </w:r>
    </w:p>
    <w:p w:rsidR="00137378" w:rsidRDefault="00137378" w:rsidP="00137378"/>
    <w:p w:rsidR="003B7A5F" w:rsidRDefault="004D3215" w:rsidP="009A2997">
      <w:r>
        <w:rPr>
          <w:b/>
        </w:rPr>
        <w:t>V.10</w:t>
      </w:r>
      <w:r w:rsidR="005325C5" w:rsidRPr="00D37E48">
        <w:rPr>
          <w:b/>
        </w:rPr>
        <w:t>.8</w:t>
      </w:r>
      <w:r w:rsidR="00137378">
        <w:t xml:space="preserve"> Tato ustanovení se obdobně vztahují také na vzdělávání žáků nižšího stupně šestiletého nebo osmiletého gymnázia, s výjimkami uvedenými ve vyhlášce o základním vzdělávání v § 1, 2, 4, 5, 7, 8, 22 a 23.</w:t>
      </w:r>
    </w:p>
    <w:p w:rsidR="003B7A5F" w:rsidRDefault="003B7A5F" w:rsidP="00137378">
      <w:pPr>
        <w:jc w:val="both"/>
      </w:pPr>
    </w:p>
    <w:p w:rsidR="00137378" w:rsidRPr="004D3215" w:rsidRDefault="00521923" w:rsidP="00137378">
      <w:pPr>
        <w:rPr>
          <w:b/>
          <w:i/>
          <w:color w:val="000000"/>
        </w:rPr>
      </w:pPr>
      <w:r>
        <w:rPr>
          <w:b/>
          <w:i/>
          <w:color w:val="000000"/>
        </w:rPr>
        <w:t>V.11</w:t>
      </w:r>
      <w:r w:rsidR="003B7A5F">
        <w:rPr>
          <w:b/>
          <w:i/>
          <w:color w:val="000000"/>
        </w:rPr>
        <w:t xml:space="preserve"> </w:t>
      </w:r>
      <w:r w:rsidR="00137378" w:rsidRPr="004D3215">
        <w:rPr>
          <w:b/>
          <w:i/>
          <w:color w:val="000000"/>
        </w:rPr>
        <w:t>Způsob získávání podkladů pro hodnocení</w:t>
      </w:r>
    </w:p>
    <w:p w:rsidR="00137378" w:rsidRPr="00D37E48" w:rsidRDefault="00137378" w:rsidP="00137378">
      <w:pPr>
        <w:jc w:val="both"/>
        <w:rPr>
          <w:b/>
        </w:rPr>
      </w:pPr>
    </w:p>
    <w:p w:rsidR="00137378" w:rsidRPr="003B7A5F" w:rsidRDefault="00521923" w:rsidP="00137378">
      <w:pPr>
        <w:pStyle w:val="Zkladntext22"/>
        <w:spacing w:before="0" w:line="240" w:lineRule="auto"/>
        <w:rPr>
          <w:i/>
        </w:rPr>
      </w:pPr>
      <w:r>
        <w:rPr>
          <w:b/>
          <w:i/>
        </w:rPr>
        <w:t>V.11</w:t>
      </w:r>
      <w:r w:rsidR="005325C5" w:rsidRPr="00D37E48">
        <w:rPr>
          <w:b/>
          <w:i/>
        </w:rPr>
        <w:t>.1</w:t>
      </w:r>
      <w:r w:rsidR="003B7A5F">
        <w:rPr>
          <w:b/>
          <w:i/>
        </w:rPr>
        <w:t xml:space="preserve"> </w:t>
      </w:r>
      <w:r w:rsidR="00137378" w:rsidRPr="004D3215">
        <w:t>Při celkové klasifikaci</w:t>
      </w:r>
      <w:r w:rsidR="003B7A5F">
        <w:rPr>
          <w:i/>
        </w:rPr>
        <w:t xml:space="preserve"> </w:t>
      </w:r>
      <w:r w:rsidR="00137378">
        <w:t xml:space="preserve">přihlíží učitel k věkovým zvláštnostem žáka i k tomu, že žák mohl v průběhu klasifikačního období zakolísat v učebních výkonech pro určitou indispozici.      </w:t>
      </w:r>
    </w:p>
    <w:p w:rsidR="00137378" w:rsidRDefault="00137378" w:rsidP="00137378">
      <w:pPr>
        <w:jc w:val="both"/>
      </w:pPr>
    </w:p>
    <w:p w:rsidR="00D37E48" w:rsidRDefault="00521923" w:rsidP="00137378">
      <w:r>
        <w:rPr>
          <w:b/>
          <w:i/>
        </w:rPr>
        <w:t>V.11</w:t>
      </w:r>
      <w:r w:rsidR="005325C5" w:rsidRPr="00D37E48">
        <w:rPr>
          <w:b/>
          <w:i/>
        </w:rPr>
        <w:t xml:space="preserve">.2 </w:t>
      </w:r>
      <w:r w:rsidR="003B7A5F">
        <w:rPr>
          <w:b/>
          <w:i/>
        </w:rPr>
        <w:t xml:space="preserve"> </w:t>
      </w:r>
      <w:r w:rsidR="00137378" w:rsidRPr="004D3215">
        <w:t>Hodnocení průběhu a výsledků vzdělávání a chování žáků</w:t>
      </w:r>
    </w:p>
    <w:p w:rsidR="00137378" w:rsidRDefault="00137378" w:rsidP="00137378">
      <w:r>
        <w:t>pedagogickými pracovníky je jednoznačné, srozumitelné, srovnatelné s předem stanovenými kritérii, věcné, všestranné, pedagogicky zdůvodněné, odborně správné a doložitelné.</w:t>
      </w:r>
    </w:p>
    <w:p w:rsidR="00137378" w:rsidRDefault="00137378" w:rsidP="00137378">
      <w:pPr>
        <w:jc w:val="both"/>
      </w:pPr>
    </w:p>
    <w:p w:rsidR="00D37E48" w:rsidRDefault="00521923" w:rsidP="00137378">
      <w:pPr>
        <w:pStyle w:val="Zkladntext22"/>
        <w:spacing w:before="0" w:line="240" w:lineRule="auto"/>
      </w:pPr>
      <w:r>
        <w:rPr>
          <w:b/>
          <w:i/>
        </w:rPr>
        <w:t>V.11</w:t>
      </w:r>
      <w:r w:rsidR="005325C5" w:rsidRPr="00D37E48">
        <w:rPr>
          <w:b/>
          <w:i/>
        </w:rPr>
        <w:t>.3</w:t>
      </w:r>
      <w:r w:rsidR="003B7A5F">
        <w:rPr>
          <w:b/>
          <w:i/>
        </w:rPr>
        <w:t xml:space="preserve"> </w:t>
      </w:r>
      <w:r w:rsidR="00137378" w:rsidRPr="004D3215">
        <w:t>Podklady pro hodnocení a klasifikaci</w:t>
      </w:r>
    </w:p>
    <w:p w:rsidR="00137378" w:rsidRDefault="00137378" w:rsidP="00137378">
      <w:pPr>
        <w:pStyle w:val="Zkladntext22"/>
        <w:spacing w:before="0" w:line="240" w:lineRule="auto"/>
      </w:pPr>
      <w:r>
        <w:t xml:space="preserve">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nebo konzultacemi s   ostatními vyučujícími. </w:t>
      </w:r>
    </w:p>
    <w:p w:rsidR="00137378" w:rsidRDefault="00137378" w:rsidP="00137378">
      <w:pPr>
        <w:jc w:val="both"/>
      </w:pPr>
    </w:p>
    <w:p w:rsidR="00137378" w:rsidRPr="00E44B5C" w:rsidRDefault="00521923" w:rsidP="00137378">
      <w:pPr>
        <w:jc w:val="both"/>
      </w:pPr>
      <w:r w:rsidRPr="00E44B5C">
        <w:rPr>
          <w:i/>
        </w:rPr>
        <w:t>V.11</w:t>
      </w:r>
      <w:r w:rsidR="005325C5" w:rsidRPr="00E44B5C">
        <w:rPr>
          <w:i/>
        </w:rPr>
        <w:t>.4</w:t>
      </w:r>
      <w:r w:rsidR="00515447" w:rsidRPr="00E44B5C">
        <w:rPr>
          <w:i/>
        </w:rPr>
        <w:t xml:space="preserve"> </w:t>
      </w:r>
      <w:r w:rsidR="00137378" w:rsidRPr="00E44B5C">
        <w:t>Žák musí mít z každého předmětu alespoň</w:t>
      </w:r>
      <w:r w:rsidR="00E44B5C" w:rsidRPr="00E44B5C">
        <w:t xml:space="preserve"> </w:t>
      </w:r>
      <w:r w:rsidR="00D37E48" w:rsidRPr="00E44B5C">
        <w:t>tři</w:t>
      </w:r>
      <w:r w:rsidR="00137378" w:rsidRPr="00E44B5C">
        <w:t xml:space="preserve"> známky za každé pololetí, </w:t>
      </w:r>
      <w:r w:rsidR="00D37E48" w:rsidRPr="00E44B5C">
        <w:t>má-li předmět dvouhodinovou týdenní dotaci, 6 známek, má-li předmět tříhodinovou týdenní dotaci, atd. Z</w:t>
      </w:r>
      <w:r w:rsidR="00137378" w:rsidRPr="00E44B5C">
        <w:t xml:space="preserve"> toho </w:t>
      </w:r>
      <w:r w:rsidR="00D37E48" w:rsidRPr="00E44B5C">
        <w:t xml:space="preserve">vždy </w:t>
      </w:r>
      <w:r w:rsidR="004674AF" w:rsidRPr="00E44B5C">
        <w:t xml:space="preserve">nejméně jednu </w:t>
      </w:r>
      <w:r w:rsidR="00137378" w:rsidRPr="00E44B5C">
        <w:t>za ústní zkoušení. Známky získávají vyučující průběžně během celého klasifikačního období.  Není přípustné přezkušovat žáky koncem klasifikačního období z látky celého tohoto období.</w:t>
      </w:r>
    </w:p>
    <w:p w:rsidR="00137378" w:rsidRDefault="00137378" w:rsidP="00137378">
      <w:pPr>
        <w:jc w:val="both"/>
      </w:pPr>
      <w:r>
        <w:t xml:space="preserve">Zkoušení je prováděno zásadně před kolektivem třídy, nepřípustné je individuální přezkušování po vyučování v kabinetech. Výjimka je možná jen při diagnostikované vývojové poruše, kdy je tento způsob doporučen ve zprávě psychologa.      </w:t>
      </w:r>
    </w:p>
    <w:p w:rsidR="00137378" w:rsidRDefault="00137378" w:rsidP="00137378">
      <w:pPr>
        <w:jc w:val="both"/>
      </w:pPr>
    </w:p>
    <w:p w:rsidR="004674AF" w:rsidRDefault="00521923" w:rsidP="00137378">
      <w:pPr>
        <w:jc w:val="both"/>
      </w:pPr>
      <w:r>
        <w:rPr>
          <w:b/>
          <w:i/>
        </w:rPr>
        <w:t>V.11</w:t>
      </w:r>
      <w:r w:rsidR="005325C5" w:rsidRPr="004674AF">
        <w:rPr>
          <w:b/>
          <w:i/>
        </w:rPr>
        <w:t>.5</w:t>
      </w:r>
      <w:r w:rsidR="003B7A5F">
        <w:rPr>
          <w:b/>
          <w:i/>
        </w:rPr>
        <w:t xml:space="preserve"> </w:t>
      </w:r>
      <w:r w:rsidR="00137378" w:rsidRPr="004D3215">
        <w:t>Učitel oznamuje žákovi výsledek každé klasifikace</w:t>
      </w:r>
      <w:r w:rsidR="00137378">
        <w:t xml:space="preserve">, </w:t>
      </w:r>
    </w:p>
    <w:p w:rsidR="00137378" w:rsidRDefault="00137378" w:rsidP="00137378">
      <w:pPr>
        <w:jc w:val="both"/>
      </w:pPr>
      <w:r>
        <w:t>klasifikaci zdůvodňuje a poukazuje na klady a nedostatky hodnocených projevů, výkonů, výtvorů. Po ústním vyzkoušení oznámí učitel žákovi výsledek hodnocení okamžitě. Výsledky hodnocen</w:t>
      </w:r>
      <w:r w:rsidR="00F766FD">
        <w:t xml:space="preserve">í písemných zkoušek a prací a </w:t>
      </w:r>
      <w:r>
        <w:t xml:space="preserve">praktických činností oznámí žákovi nejpozději do 7 dnů. Učitel sděluje všechny známky, které bere v úvahu </w:t>
      </w:r>
      <w:r>
        <w:lastRenderedPageBreak/>
        <w:t xml:space="preserve">při celkové klasifikaci, zástupcům žáka, a to zejména prostřednictvím zápisů do žákovské </w:t>
      </w:r>
      <w:r w:rsidR="00315D04">
        <w:t xml:space="preserve">knížky </w:t>
      </w:r>
      <w:r w:rsidR="004674AF">
        <w:t>prostřednictvím „Škola on line“</w:t>
      </w:r>
      <w:r>
        <w:t xml:space="preserve"> - souč</w:t>
      </w:r>
      <w:r w:rsidR="004674AF">
        <w:t>asně se sdělováním známek žákům. V případě nedostupnosti internetu zákonným zástupcem žáka řeší situaci po dohodě se zákonným zástupcem třídní učitel formou výpisů z hodnocení žáka ve „SOL“.Žáci 1. – 3. ročníku mohou mít dle uvážení třídního učitele pro písemné hodnocení také záznamníky.</w:t>
      </w:r>
    </w:p>
    <w:p w:rsidR="00137378" w:rsidRDefault="00137378" w:rsidP="00137378">
      <w:pPr>
        <w:jc w:val="both"/>
        <w:rPr>
          <w:i/>
        </w:rPr>
      </w:pPr>
    </w:p>
    <w:p w:rsidR="00315D04" w:rsidRPr="004D3215" w:rsidRDefault="00521923" w:rsidP="00137378">
      <w:pPr>
        <w:pStyle w:val="Zkladntext22"/>
        <w:spacing w:before="0" w:line="240" w:lineRule="auto"/>
      </w:pPr>
      <w:r>
        <w:rPr>
          <w:b/>
        </w:rPr>
        <w:t>V</w:t>
      </w:r>
      <w:r w:rsidR="00397DB1">
        <w:rPr>
          <w:b/>
        </w:rPr>
        <w:t>.11</w:t>
      </w:r>
      <w:r w:rsidR="005325C5" w:rsidRPr="004D3215">
        <w:rPr>
          <w:b/>
        </w:rPr>
        <w:t xml:space="preserve">.6 </w:t>
      </w:r>
      <w:r w:rsidR="00137378" w:rsidRPr="004D3215">
        <w:t xml:space="preserve">Kontrolní písemné práce a další druhy zkoušek </w:t>
      </w:r>
    </w:p>
    <w:p w:rsidR="00137378" w:rsidRDefault="00137378" w:rsidP="00137378">
      <w:pPr>
        <w:pStyle w:val="Zkladntext22"/>
        <w:spacing w:before="0" w:line="240" w:lineRule="auto"/>
      </w:pPr>
      <w:r>
        <w:t xml:space="preserve">rozvrhne učitel rovnoměrně na celý školní rok, aby se nadměrně nenahromadily v určitých obdobích.   </w:t>
      </w:r>
    </w:p>
    <w:p w:rsidR="00137378" w:rsidRDefault="00137378" w:rsidP="00137378">
      <w:pPr>
        <w:pStyle w:val="Zkladntext22"/>
        <w:spacing w:before="0" w:line="240" w:lineRule="auto"/>
      </w:pPr>
    </w:p>
    <w:p w:rsidR="00137378" w:rsidRPr="004D3215" w:rsidRDefault="00397DB1" w:rsidP="00137378">
      <w:pPr>
        <w:pStyle w:val="Zkladntext22"/>
        <w:spacing w:before="0" w:line="240" w:lineRule="auto"/>
      </w:pPr>
      <w:r>
        <w:rPr>
          <w:b/>
        </w:rPr>
        <w:t>V.11</w:t>
      </w:r>
      <w:r w:rsidR="005325C5" w:rsidRPr="004D3215">
        <w:rPr>
          <w:b/>
        </w:rPr>
        <w:t>.7</w:t>
      </w:r>
      <w:r w:rsidR="00515447">
        <w:rPr>
          <w:b/>
        </w:rPr>
        <w:t xml:space="preserve"> </w:t>
      </w:r>
      <w:r w:rsidR="00137378" w:rsidRPr="004D3215">
        <w:t>Při hodnocení se doporučuje v případě čtvrtletních prověrek a opakovacích testů tato orientační hodnotící stupnice:</w:t>
      </w:r>
    </w:p>
    <w:p w:rsidR="00137378" w:rsidRDefault="00137378" w:rsidP="00137378">
      <w:pPr>
        <w:pStyle w:val="Zkladntext22"/>
        <w:spacing w:before="0" w:line="240" w:lineRule="auto"/>
        <w:rPr>
          <w:sz w:val="20"/>
        </w:rPr>
      </w:pPr>
      <w:r>
        <w:rPr>
          <w:sz w:val="20"/>
        </w:rPr>
        <w:t xml:space="preserve">100 – 90 %: téměř bez chyby:                                    vynikající, příkladný, výborný:                 </w:t>
      </w:r>
      <w:r w:rsidR="00D74137">
        <w:rPr>
          <w:sz w:val="20"/>
        </w:rPr>
        <w:t xml:space="preserve">   </w:t>
      </w:r>
      <w:r>
        <w:rPr>
          <w:sz w:val="20"/>
        </w:rPr>
        <w:t>1</w:t>
      </w:r>
    </w:p>
    <w:p w:rsidR="00F766FD" w:rsidRDefault="00137378" w:rsidP="00137378">
      <w:pPr>
        <w:pStyle w:val="Zkladntext22"/>
        <w:spacing w:before="0" w:line="240" w:lineRule="auto"/>
        <w:rPr>
          <w:sz w:val="20"/>
        </w:rPr>
      </w:pPr>
      <w:r>
        <w:rPr>
          <w:sz w:val="20"/>
        </w:rPr>
        <w:t xml:space="preserve">89 – 71 %: převládají pozitivní zjištění,dílčí chyby: velmi dobrý, nadprůměrný, chvalitebný:   </w:t>
      </w:r>
      <w:r w:rsidR="00D74137">
        <w:rPr>
          <w:sz w:val="20"/>
        </w:rPr>
        <w:t xml:space="preserve"> </w:t>
      </w:r>
      <w:r>
        <w:rPr>
          <w:sz w:val="20"/>
        </w:rPr>
        <w:t>2</w:t>
      </w:r>
    </w:p>
    <w:p w:rsidR="00137378" w:rsidRDefault="00137378" w:rsidP="00137378">
      <w:pPr>
        <w:pStyle w:val="Zkladntext22"/>
        <w:spacing w:before="0" w:line="240" w:lineRule="auto"/>
        <w:rPr>
          <w:sz w:val="20"/>
        </w:rPr>
      </w:pPr>
      <w:r>
        <w:rPr>
          <w:sz w:val="20"/>
        </w:rPr>
        <w:t xml:space="preserve">70 – 45 %: pozitivní a negativní v rovnováze:         dobrý, průměrný:                                     </w:t>
      </w:r>
      <w:r w:rsidR="00D74137">
        <w:rPr>
          <w:sz w:val="20"/>
        </w:rPr>
        <w:t xml:space="preserve">       </w:t>
      </w:r>
      <w:r>
        <w:rPr>
          <w:sz w:val="20"/>
        </w:rPr>
        <w:t>3</w:t>
      </w:r>
    </w:p>
    <w:p w:rsidR="00137378" w:rsidRDefault="00137378" w:rsidP="00137378">
      <w:pPr>
        <w:pStyle w:val="Zkladntext22"/>
        <w:spacing w:before="0" w:line="240" w:lineRule="auto"/>
        <w:rPr>
          <w:sz w:val="20"/>
        </w:rPr>
      </w:pPr>
      <w:r>
        <w:rPr>
          <w:sz w:val="20"/>
        </w:rPr>
        <w:t xml:space="preserve">44 – 21 %: převaha negativních zjištění, výrazné </w:t>
      </w:r>
      <w:r w:rsidR="00F766FD">
        <w:rPr>
          <w:sz w:val="20"/>
        </w:rPr>
        <w:t xml:space="preserve">chyby:   </w:t>
      </w:r>
      <w:r>
        <w:rPr>
          <w:sz w:val="20"/>
        </w:rPr>
        <w:t>pod</w:t>
      </w:r>
      <w:r w:rsidR="00F766FD">
        <w:rPr>
          <w:sz w:val="20"/>
        </w:rPr>
        <w:t xml:space="preserve">průměrný, citelně slabá místa,       </w:t>
      </w:r>
    </w:p>
    <w:p w:rsidR="00137378" w:rsidRDefault="00F766FD" w:rsidP="00137378">
      <w:pPr>
        <w:pStyle w:val="Zkladntext22"/>
        <w:spacing w:before="0" w:line="240" w:lineRule="auto"/>
        <w:rPr>
          <w:sz w:val="20"/>
        </w:rPr>
      </w:pPr>
      <w:r>
        <w:rPr>
          <w:sz w:val="20"/>
        </w:rPr>
        <w:tab/>
      </w:r>
      <w:r>
        <w:rPr>
          <w:sz w:val="20"/>
        </w:rPr>
        <w:tab/>
        <w:t xml:space="preserve">                                   dostatečný:                                                </w:t>
      </w:r>
      <w:r w:rsidR="00D74137">
        <w:rPr>
          <w:sz w:val="20"/>
        </w:rPr>
        <w:t xml:space="preserve">                     </w:t>
      </w:r>
      <w:r>
        <w:rPr>
          <w:sz w:val="20"/>
        </w:rPr>
        <w:t xml:space="preserve">  </w:t>
      </w:r>
      <w:r w:rsidR="00D74137">
        <w:rPr>
          <w:sz w:val="20"/>
        </w:rPr>
        <w:t xml:space="preserve"> </w:t>
      </w:r>
      <w:r>
        <w:rPr>
          <w:sz w:val="20"/>
        </w:rPr>
        <w:t xml:space="preserve">4   </w:t>
      </w:r>
    </w:p>
    <w:p w:rsidR="00137378" w:rsidRDefault="00137378" w:rsidP="00137378">
      <w:pPr>
        <w:pStyle w:val="Zkladntext22"/>
        <w:spacing w:before="0" w:line="240" w:lineRule="auto"/>
      </w:pPr>
      <w:r>
        <w:rPr>
          <w:sz w:val="20"/>
        </w:rPr>
        <w:t xml:space="preserve">20 – 0  %:  zásadní nedostatky:                                 nevyhovující stav, nedostatečný              </w:t>
      </w:r>
      <w:r w:rsidR="00D74137">
        <w:rPr>
          <w:sz w:val="20"/>
        </w:rPr>
        <w:t xml:space="preserve">    </w:t>
      </w:r>
      <w:r>
        <w:rPr>
          <w:sz w:val="20"/>
        </w:rPr>
        <w:t xml:space="preserve"> 5</w:t>
      </w:r>
    </w:p>
    <w:p w:rsidR="00137378" w:rsidRDefault="00137378" w:rsidP="00137378">
      <w:pPr>
        <w:jc w:val="both"/>
      </w:pPr>
    </w:p>
    <w:p w:rsidR="00315D04" w:rsidRDefault="00397DB1" w:rsidP="00137378">
      <w:pPr>
        <w:jc w:val="both"/>
      </w:pPr>
      <w:r>
        <w:rPr>
          <w:b/>
          <w:i/>
        </w:rPr>
        <w:t>V.11</w:t>
      </w:r>
      <w:r w:rsidR="005325C5" w:rsidRPr="00315D04">
        <w:rPr>
          <w:b/>
          <w:i/>
        </w:rPr>
        <w:t>.8</w:t>
      </w:r>
      <w:r w:rsidR="00D74137">
        <w:rPr>
          <w:b/>
          <w:i/>
        </w:rPr>
        <w:t xml:space="preserve"> </w:t>
      </w:r>
      <w:r w:rsidR="00F766FD" w:rsidRPr="004D3215">
        <w:t xml:space="preserve">O </w:t>
      </w:r>
      <w:r w:rsidR="00137378" w:rsidRPr="004D3215">
        <w:t>termínu písemné zkoušky, kter</w:t>
      </w:r>
      <w:r w:rsidR="00F766FD" w:rsidRPr="004D3215">
        <w:t>á má trvat více než 25 minut,</w:t>
      </w:r>
    </w:p>
    <w:p w:rsidR="00137378" w:rsidRDefault="00137378" w:rsidP="00137378">
      <w:pPr>
        <w:jc w:val="both"/>
      </w:pPr>
      <w:r>
        <w:t xml:space="preserve">informuje vyučující žáky dostatečně dlouhou dobu předem. Ostatní vyučující o tom </w:t>
      </w:r>
      <w:r w:rsidR="00F766FD">
        <w:t xml:space="preserve">informuje ústně. V jednom dni </w:t>
      </w:r>
      <w:r>
        <w:t>mohou žáci konat jen jednu zkoušku uvedeného charakteru.</w:t>
      </w:r>
    </w:p>
    <w:p w:rsidR="00137378" w:rsidRDefault="00137378" w:rsidP="00137378">
      <w:pPr>
        <w:jc w:val="both"/>
      </w:pPr>
    </w:p>
    <w:p w:rsidR="00315D04" w:rsidRPr="004D3215" w:rsidRDefault="00397DB1" w:rsidP="00137378">
      <w:pPr>
        <w:jc w:val="both"/>
      </w:pPr>
      <w:r>
        <w:rPr>
          <w:b/>
          <w:i/>
        </w:rPr>
        <w:t>V.11</w:t>
      </w:r>
      <w:r w:rsidR="005325C5" w:rsidRPr="00315D04">
        <w:rPr>
          <w:b/>
          <w:i/>
        </w:rPr>
        <w:t>.9</w:t>
      </w:r>
      <w:r w:rsidR="00D74137">
        <w:rPr>
          <w:b/>
          <w:i/>
        </w:rPr>
        <w:t xml:space="preserve"> </w:t>
      </w:r>
      <w:r w:rsidR="00137378" w:rsidRPr="004D3215">
        <w:t xml:space="preserve">Učitel je povinen vést soustavnou evidenci o každé klasifikaci žáka </w:t>
      </w:r>
    </w:p>
    <w:p w:rsidR="00137378" w:rsidRDefault="00137378" w:rsidP="00137378">
      <w:pPr>
        <w:jc w:val="both"/>
      </w:pPr>
      <w:r>
        <w:t xml:space="preserve">průkazným způsobem tak, aby mohl </w:t>
      </w:r>
      <w:r w:rsidR="00D74137">
        <w:t xml:space="preserve">vždy doložit správnost celkové </w:t>
      </w:r>
      <w:r>
        <w:t>klasifikace žáka i způsob zí</w:t>
      </w:r>
      <w:r w:rsidR="00D74137">
        <w:t xml:space="preserve">skání známek (ústní zkoušení, </w:t>
      </w:r>
      <w:r>
        <w:t xml:space="preserve">písemné,...). V případě dlouhodobé nepřítomnosti nebo rozvázání   pracovního poměru v průběhu klasifikačního období předá tento   klasifikační přehled zastupujícímu učiteli nebo vedení školy.   </w:t>
      </w:r>
    </w:p>
    <w:p w:rsidR="00137378" w:rsidRDefault="00137378" w:rsidP="00137378">
      <w:pPr>
        <w:jc w:val="both"/>
      </w:pPr>
    </w:p>
    <w:p w:rsidR="00315D04" w:rsidRDefault="00397DB1" w:rsidP="00137378">
      <w:pPr>
        <w:jc w:val="both"/>
      </w:pPr>
      <w:r>
        <w:rPr>
          <w:b/>
          <w:i/>
        </w:rPr>
        <w:t>V.11.</w:t>
      </w:r>
      <w:r w:rsidR="005325C5" w:rsidRPr="00315D04">
        <w:rPr>
          <w:b/>
          <w:i/>
        </w:rPr>
        <w:t>10</w:t>
      </w:r>
      <w:r w:rsidR="00D74137">
        <w:rPr>
          <w:b/>
          <w:i/>
        </w:rPr>
        <w:t xml:space="preserve"> </w:t>
      </w:r>
      <w:r w:rsidR="00137378" w:rsidRPr="004D3215">
        <w:t>Klasifikační stupeň určí učitel,</w:t>
      </w:r>
    </w:p>
    <w:p w:rsidR="00137378" w:rsidRDefault="00137378" w:rsidP="00137378">
      <w:pPr>
        <w:jc w:val="both"/>
      </w:pPr>
      <w:r>
        <w:t>který vyučuje příslušnému předmětu. Při dlouhodobějším pobytu žáka mimo školu (lázeňské léčení, léčebné pobyty, dočasné umístěn</w:t>
      </w:r>
      <w:r w:rsidR="00F766FD">
        <w:t xml:space="preserve">í v ústavech, apod.) vyučující </w:t>
      </w:r>
      <w:r>
        <w:t>respektuje známky žáka, které škole s</w:t>
      </w:r>
      <w:r w:rsidR="00D74137">
        <w:t xml:space="preserve">dělí škola při instituci, kde </w:t>
      </w:r>
      <w:r>
        <w:t xml:space="preserve">byl žák umístěn; žák se znovu nepřezkušuje.      </w:t>
      </w:r>
    </w:p>
    <w:p w:rsidR="00137378" w:rsidRDefault="00137378" w:rsidP="00137378">
      <w:pPr>
        <w:jc w:val="both"/>
      </w:pPr>
    </w:p>
    <w:p w:rsidR="00137378" w:rsidRDefault="00397DB1" w:rsidP="00137378">
      <w:pPr>
        <w:jc w:val="both"/>
      </w:pPr>
      <w:r>
        <w:rPr>
          <w:b/>
          <w:i/>
        </w:rPr>
        <w:t>V.11</w:t>
      </w:r>
      <w:r w:rsidR="004D3215">
        <w:rPr>
          <w:b/>
          <w:i/>
        </w:rPr>
        <w:t>.</w:t>
      </w:r>
      <w:r w:rsidR="005325C5" w:rsidRPr="00315D04">
        <w:rPr>
          <w:b/>
          <w:i/>
        </w:rPr>
        <w:t>11</w:t>
      </w:r>
      <w:r w:rsidR="00D74137">
        <w:rPr>
          <w:b/>
          <w:i/>
        </w:rPr>
        <w:t xml:space="preserve"> </w:t>
      </w:r>
      <w:r w:rsidR="00137378" w:rsidRPr="004D3215">
        <w:t>Při určování stupně prospěchu v jednotlivých předmětech na konci klasifikačního období</w:t>
      </w:r>
      <w:r w:rsidR="00D74137">
        <w:t xml:space="preserve"> </w:t>
      </w:r>
      <w:r w:rsidR="00137378">
        <w:t xml:space="preserve">se hodnotí kvalita práce a učební výsledky, jichž žák dosáhl za celé klasifikační </w:t>
      </w:r>
      <w:r w:rsidR="00F766FD">
        <w:t xml:space="preserve">období. Stupeň </w:t>
      </w:r>
      <w:r w:rsidR="00137378">
        <w:t>prospěchu se neurčuje na základě průmě</w:t>
      </w:r>
      <w:r w:rsidR="00D74137">
        <w:t xml:space="preserve">ru z klasifikace za příslušné </w:t>
      </w:r>
      <w:r w:rsidR="00137378">
        <w:t xml:space="preserve">období. Výsledná známka za klasifikační období musí odpovídat známkám, které žák získal a které byly sděleny rodičům.      </w:t>
      </w:r>
    </w:p>
    <w:p w:rsidR="00137378" w:rsidRPr="004D3215" w:rsidRDefault="00137378" w:rsidP="00137378">
      <w:pPr>
        <w:pStyle w:val="Zkladntext22"/>
        <w:spacing w:before="0" w:line="240" w:lineRule="auto"/>
      </w:pPr>
    </w:p>
    <w:p w:rsidR="00137378" w:rsidRDefault="005325C5" w:rsidP="00137378">
      <w:pPr>
        <w:jc w:val="both"/>
      </w:pPr>
      <w:r w:rsidRPr="004D3215">
        <w:rPr>
          <w:b/>
          <w:i/>
        </w:rPr>
        <w:t>V.</w:t>
      </w:r>
      <w:r w:rsidR="00397DB1">
        <w:rPr>
          <w:b/>
          <w:i/>
        </w:rPr>
        <w:t>11</w:t>
      </w:r>
      <w:r w:rsidR="004D3215" w:rsidRPr="004D3215">
        <w:rPr>
          <w:b/>
          <w:i/>
        </w:rPr>
        <w:t>.</w:t>
      </w:r>
      <w:r w:rsidRPr="004D3215">
        <w:rPr>
          <w:b/>
          <w:i/>
        </w:rPr>
        <w:t>12</w:t>
      </w:r>
      <w:r w:rsidR="00D74137">
        <w:rPr>
          <w:b/>
          <w:i/>
        </w:rPr>
        <w:t xml:space="preserve"> </w:t>
      </w:r>
      <w:r w:rsidR="00137378" w:rsidRPr="004D3215">
        <w:t xml:space="preserve">Případy zaostávání žáků </w:t>
      </w:r>
      <w:r w:rsidR="00137378">
        <w:t xml:space="preserve">v učení a nedostatky v jejich chování se projednají v pedagogické radě, a to zpravidla k 15. listopadu a  15. dubnu. </w:t>
      </w:r>
    </w:p>
    <w:p w:rsidR="00137378" w:rsidRDefault="00137378" w:rsidP="00137378">
      <w:pPr>
        <w:jc w:val="both"/>
      </w:pPr>
    </w:p>
    <w:p w:rsidR="00137378" w:rsidRDefault="00137378" w:rsidP="00137378">
      <w:pPr>
        <w:jc w:val="both"/>
      </w:pPr>
    </w:p>
    <w:p w:rsidR="00137378" w:rsidRDefault="00397DB1" w:rsidP="00137378">
      <w:pPr>
        <w:jc w:val="both"/>
      </w:pPr>
      <w:r>
        <w:rPr>
          <w:b/>
          <w:i/>
        </w:rPr>
        <w:t>V.11</w:t>
      </w:r>
      <w:r w:rsidR="004D3215">
        <w:rPr>
          <w:b/>
          <w:i/>
        </w:rPr>
        <w:t>.</w:t>
      </w:r>
      <w:r w:rsidR="005325C5" w:rsidRPr="00315D04">
        <w:rPr>
          <w:b/>
          <w:i/>
        </w:rPr>
        <w:t>13</w:t>
      </w:r>
      <w:r w:rsidR="00C8636A">
        <w:rPr>
          <w:b/>
          <w:i/>
        </w:rPr>
        <w:t xml:space="preserve"> </w:t>
      </w:r>
      <w:r w:rsidR="00137378" w:rsidRPr="004D3215">
        <w:t>Na konci klasifikačního období</w:t>
      </w:r>
      <w:r w:rsidR="00C8636A">
        <w:t xml:space="preserve"> </w:t>
      </w:r>
      <w:r w:rsidR="00137378">
        <w:t xml:space="preserve">zapíší učitelé příslušných předmětů číslicí výsledky  celkové klasifikace do </w:t>
      </w:r>
      <w:r w:rsidR="00315D04">
        <w:t>příslušné části „Škola on line“</w:t>
      </w:r>
      <w:r w:rsidR="00137378">
        <w:t xml:space="preserve"> a připraví návrhy na umožnění   opravných zkoušek, na klasifikaci v náhradním termínu apod.      </w:t>
      </w:r>
    </w:p>
    <w:p w:rsidR="00137378" w:rsidRDefault="00137378" w:rsidP="00137378">
      <w:pPr>
        <w:jc w:val="both"/>
      </w:pPr>
    </w:p>
    <w:p w:rsidR="00315D04" w:rsidRPr="004D3215" w:rsidRDefault="00397DB1" w:rsidP="00137378">
      <w:pPr>
        <w:jc w:val="both"/>
      </w:pPr>
      <w:r>
        <w:rPr>
          <w:b/>
          <w:i/>
        </w:rPr>
        <w:t>V.11</w:t>
      </w:r>
      <w:r w:rsidR="005325C5" w:rsidRPr="00315D04">
        <w:rPr>
          <w:b/>
          <w:i/>
        </w:rPr>
        <w:t>.1</w:t>
      </w:r>
      <w:r w:rsidR="00515447">
        <w:rPr>
          <w:b/>
          <w:i/>
        </w:rPr>
        <w:t xml:space="preserve">4 </w:t>
      </w:r>
      <w:r w:rsidR="00137378" w:rsidRPr="004D3215">
        <w:t xml:space="preserve">Zákonné zástupce žáka informuje o prospěchu a chování žáka </w:t>
      </w:r>
    </w:p>
    <w:p w:rsidR="00137378" w:rsidRDefault="00137378" w:rsidP="00137378">
      <w:pPr>
        <w:jc w:val="both"/>
      </w:pPr>
      <w:r>
        <w:t xml:space="preserve">na konci 1. a 3. čtvrtletí  třídní učitel a učitelé jednotlivých předmětů na třídních schůzkách a v případě výrazného zlepšení nebo zhoršení prospěchu žáka oproti poslednímu hodnocení třídní učitel písemně prokazatelným způsobem za konkrétní předmět. </w:t>
      </w:r>
    </w:p>
    <w:p w:rsidR="00137378" w:rsidRDefault="00137378" w:rsidP="00137378">
      <w:pPr>
        <w:jc w:val="both"/>
      </w:pPr>
    </w:p>
    <w:p w:rsidR="00137378" w:rsidRDefault="00397DB1" w:rsidP="00137378">
      <w:pPr>
        <w:pStyle w:val="Zkladntext22"/>
        <w:spacing w:before="0" w:line="240" w:lineRule="auto"/>
      </w:pPr>
      <w:r>
        <w:rPr>
          <w:b/>
          <w:i/>
        </w:rPr>
        <w:t>V.11</w:t>
      </w:r>
      <w:r w:rsidR="00515447">
        <w:rPr>
          <w:b/>
          <w:i/>
        </w:rPr>
        <w:t>.15</w:t>
      </w:r>
      <w:r w:rsidR="00C8636A">
        <w:rPr>
          <w:b/>
          <w:i/>
        </w:rPr>
        <w:t xml:space="preserve"> </w:t>
      </w:r>
      <w:r w:rsidR="00137378" w:rsidRPr="004D3215">
        <w:t>Informace jsou rodičům předávány převážně při osobním jednán</w:t>
      </w:r>
      <w:r w:rsidR="00C8636A">
        <w:t xml:space="preserve">í </w:t>
      </w:r>
      <w:r w:rsidR="00137378">
        <w:t xml:space="preserve">na třídních schůzkách nebo v konzultačních hodinách. </w:t>
      </w:r>
    </w:p>
    <w:p w:rsidR="00315D04" w:rsidRDefault="00397DB1" w:rsidP="00137378">
      <w:pPr>
        <w:jc w:val="both"/>
      </w:pPr>
      <w:r>
        <w:rPr>
          <w:b/>
          <w:i/>
        </w:rPr>
        <w:t>V.11</w:t>
      </w:r>
      <w:r w:rsidR="00515447">
        <w:rPr>
          <w:b/>
          <w:i/>
        </w:rPr>
        <w:t>.16</w:t>
      </w:r>
      <w:r w:rsidR="00C8636A">
        <w:rPr>
          <w:b/>
          <w:i/>
        </w:rPr>
        <w:t xml:space="preserve"> </w:t>
      </w:r>
      <w:r w:rsidR="00137378" w:rsidRPr="004D3215">
        <w:t>Pokud je klasifikace žáka stanovena na základě písemných prací,</w:t>
      </w:r>
    </w:p>
    <w:p w:rsidR="00137378" w:rsidRDefault="00137378" w:rsidP="00137378">
      <w:pPr>
        <w:jc w:val="both"/>
      </w:pPr>
      <w:r>
        <w:t xml:space="preserve">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30.10. dalšího školního roku. Opravené písemné práce musí být předloženy všem žákům a na požádání ve škole také rodičům.      </w:t>
      </w:r>
    </w:p>
    <w:p w:rsidR="00137378" w:rsidRDefault="00137378" w:rsidP="00137378">
      <w:pPr>
        <w:jc w:val="both"/>
      </w:pPr>
    </w:p>
    <w:p w:rsidR="00137378" w:rsidRDefault="00397DB1" w:rsidP="00137378">
      <w:pPr>
        <w:jc w:val="both"/>
      </w:pPr>
      <w:r>
        <w:rPr>
          <w:b/>
          <w:i/>
        </w:rPr>
        <w:t>V.11</w:t>
      </w:r>
      <w:r w:rsidR="00515447">
        <w:rPr>
          <w:b/>
          <w:i/>
        </w:rPr>
        <w:t>.17</w:t>
      </w:r>
      <w:r w:rsidR="00C8636A">
        <w:rPr>
          <w:b/>
          <w:i/>
        </w:rPr>
        <w:t xml:space="preserve"> </w:t>
      </w:r>
      <w:r w:rsidR="00137378" w:rsidRPr="004D3215">
        <w:t xml:space="preserve">Vyučující dodržují zásady pedagogického taktu, </w:t>
      </w:r>
      <w:r w:rsidR="00137378">
        <w:t>zejména   - neklasifikují žáky ihned po jejich návratu do školy po nepřítomnosti delší než jeden týden (nemoc</w:t>
      </w:r>
      <w:r w:rsidR="00315D04">
        <w:t xml:space="preserve">), - žáci nemusí dopisovat do  </w:t>
      </w:r>
      <w:r w:rsidR="00137378">
        <w:t xml:space="preserve">sešitů látku za dobu nepřítomnosti, pokud to není jediný zdroj   informací. </w:t>
      </w:r>
    </w:p>
    <w:p w:rsidR="00137378" w:rsidRDefault="00137378" w:rsidP="00137378">
      <w:pPr>
        <w:jc w:val="both"/>
      </w:pPr>
    </w:p>
    <w:p w:rsidR="00137378" w:rsidRDefault="00397DB1" w:rsidP="00137378">
      <w:pPr>
        <w:pStyle w:val="Zkladntext22"/>
        <w:spacing w:before="0" w:line="240" w:lineRule="auto"/>
      </w:pPr>
      <w:r>
        <w:rPr>
          <w:b/>
          <w:i/>
        </w:rPr>
        <w:t>V.11</w:t>
      </w:r>
      <w:r w:rsidR="00515447">
        <w:rPr>
          <w:b/>
          <w:i/>
        </w:rPr>
        <w:t>.18</w:t>
      </w:r>
      <w:r w:rsidR="005325C5" w:rsidRPr="00315D04">
        <w:rPr>
          <w:b/>
          <w:i/>
        </w:rPr>
        <w:t xml:space="preserve"> </w:t>
      </w:r>
      <w:r w:rsidR="00137378" w:rsidRPr="004D3215">
        <w:t>Výchovný poradce je povinen</w:t>
      </w:r>
      <w:r w:rsidR="00C8636A">
        <w:t xml:space="preserve"> </w:t>
      </w:r>
      <w:r w:rsidR="00137378">
        <w:t>seznamovat ostatní vyučující s doporučen</w:t>
      </w:r>
      <w:r w:rsidR="00315D04">
        <w:t xml:space="preserve">ím psychologických vyšetření, </w:t>
      </w:r>
      <w:r w:rsidR="00137378">
        <w:t xml:space="preserve">které mají vztah ke způsobu hodnocení a klasifikace žáka a způsobu   získávání podkladů. </w:t>
      </w:r>
    </w:p>
    <w:p w:rsidR="00C8636A" w:rsidRDefault="00C8636A" w:rsidP="00137378">
      <w:pPr>
        <w:pStyle w:val="Zkladntext22"/>
        <w:spacing w:before="0" w:line="240" w:lineRule="auto"/>
        <w:rPr>
          <w:b/>
          <w:i/>
        </w:rPr>
      </w:pPr>
    </w:p>
    <w:p w:rsidR="00C8636A" w:rsidRDefault="00C8636A" w:rsidP="00137378">
      <w:pPr>
        <w:pStyle w:val="Zkladntext22"/>
        <w:spacing w:before="0" w:line="240" w:lineRule="auto"/>
        <w:rPr>
          <w:b/>
          <w:i/>
        </w:rPr>
      </w:pPr>
    </w:p>
    <w:p w:rsidR="00137378" w:rsidRPr="00315D04" w:rsidRDefault="00052EC4" w:rsidP="00137378">
      <w:pPr>
        <w:pStyle w:val="Zkladntext22"/>
        <w:spacing w:before="0" w:line="240" w:lineRule="auto"/>
        <w:rPr>
          <w:b/>
          <w:i/>
        </w:rPr>
      </w:pPr>
      <w:r>
        <w:rPr>
          <w:b/>
          <w:i/>
        </w:rPr>
        <w:t>V.</w:t>
      </w:r>
      <w:r w:rsidR="00397DB1">
        <w:rPr>
          <w:b/>
          <w:i/>
        </w:rPr>
        <w:t>12</w:t>
      </w:r>
      <w:r w:rsidR="00137378" w:rsidRPr="00315D04">
        <w:rPr>
          <w:b/>
          <w:i/>
        </w:rPr>
        <w:t xml:space="preserve"> Klasifikace chování      </w:t>
      </w:r>
    </w:p>
    <w:p w:rsidR="00137378" w:rsidRDefault="00137378" w:rsidP="00137378">
      <w:pPr>
        <w:jc w:val="both"/>
        <w:rPr>
          <w:i/>
        </w:rPr>
      </w:pPr>
    </w:p>
    <w:p w:rsidR="00137378" w:rsidRDefault="00397DB1" w:rsidP="00137378">
      <w:pPr>
        <w:pStyle w:val="Zkladntext22"/>
        <w:spacing w:before="0" w:line="240" w:lineRule="auto"/>
      </w:pPr>
      <w:r>
        <w:rPr>
          <w:b/>
        </w:rPr>
        <w:t>V.12</w:t>
      </w:r>
      <w:r w:rsidR="00315D04" w:rsidRPr="00315D04">
        <w:rPr>
          <w:b/>
        </w:rPr>
        <w:t>.1</w:t>
      </w:r>
      <w:r w:rsidR="00137378">
        <w:t xml:space="preserve"> Klasifikaci chování žáků navrhuj</w:t>
      </w:r>
      <w:r w:rsidR="00F766FD">
        <w:t>e třídní učitel po projednání s</w:t>
      </w:r>
      <w:r w:rsidR="00137378">
        <w:t xml:space="preserve"> učiteli, kteří ve třídě vyučují, a s </w:t>
      </w:r>
      <w:r w:rsidR="00F766FD">
        <w:t>ostatními učiteli a rozhoduje o ní ředitel</w:t>
      </w:r>
      <w:r w:rsidR="00137378">
        <w:t xml:space="preserve"> po projednání v pedagogické radě. Kritériem pro klasifikaci chování je dodržování pravidel chování (školní řád). </w:t>
      </w:r>
    </w:p>
    <w:p w:rsidR="00137378" w:rsidRDefault="00137378" w:rsidP="00137378">
      <w:pPr>
        <w:jc w:val="both"/>
      </w:pPr>
    </w:p>
    <w:p w:rsidR="00137378" w:rsidRDefault="00397DB1" w:rsidP="00137378">
      <w:pPr>
        <w:jc w:val="both"/>
      </w:pPr>
      <w:r>
        <w:rPr>
          <w:b/>
        </w:rPr>
        <w:t>V.12</w:t>
      </w:r>
      <w:r w:rsidR="00052EC4">
        <w:rPr>
          <w:b/>
        </w:rPr>
        <w:t>.</w:t>
      </w:r>
      <w:r w:rsidR="00315D04" w:rsidRPr="00315D04">
        <w:rPr>
          <w:b/>
        </w:rPr>
        <w:t>2</w:t>
      </w:r>
      <w:r w:rsidR="00137378">
        <w:t xml:space="preserve"> Při klasifikaci chování se přihlíží k věku, morální a rozumové vyspělosti žáka; k uděleným opatřením</w:t>
      </w:r>
      <w:r w:rsidR="00F766FD">
        <w:t xml:space="preserve"> k posílení kázně se přihlíží </w:t>
      </w:r>
      <w:r w:rsidR="00137378">
        <w:t xml:space="preserve">pouze tehdy, jestliže tato opatření byla neúčinná. Kritéria pro jednotlivé stupně klasifikace chování jsou následující:      </w:t>
      </w:r>
    </w:p>
    <w:p w:rsidR="00137378" w:rsidRDefault="00137378" w:rsidP="00137378">
      <w:pPr>
        <w:jc w:val="both"/>
      </w:pPr>
    </w:p>
    <w:p w:rsidR="00137378" w:rsidRDefault="00137378" w:rsidP="00137378">
      <w:pPr>
        <w:jc w:val="both"/>
      </w:pPr>
      <w:r>
        <w:t xml:space="preserve">Stupeň 1 (velmi dobré) Žák uvědoměle dodržuje pravidla chování a ustanovení vnitřního řádu školy. Méně závažných přestupků se dopouští ojediněle. Žák je však přístupný výchovnému působení a snaží se své chyby napravit.         </w:t>
      </w:r>
    </w:p>
    <w:p w:rsidR="00137378" w:rsidRDefault="00137378" w:rsidP="00137378">
      <w:pPr>
        <w:pStyle w:val="Zkladntext22"/>
        <w:spacing w:before="0" w:line="240" w:lineRule="auto"/>
      </w:pPr>
    </w:p>
    <w:p w:rsidR="00137378" w:rsidRDefault="00137378" w:rsidP="00137378">
      <w:pPr>
        <w:jc w:val="both"/>
      </w:pPr>
      <w:r>
        <w:t>Stupeň 2 (uspokojivé) Chování žáka j</w:t>
      </w:r>
      <w:r w:rsidR="00F766FD">
        <w:t xml:space="preserve">e v rozporu s pravidly chování </w:t>
      </w:r>
      <w:r>
        <w:t xml:space="preserve">a s ustanoveními školního řádu. Žák se dopustí závažného přestupku proti pravidlům slušného chování nebo školnímu řádu;   nebo se opakovaně dopustí méně závažných přestupků. Zpravidla </w:t>
      </w:r>
      <w:r w:rsidR="00F766FD">
        <w:t xml:space="preserve">se přes </w:t>
      </w:r>
      <w:r>
        <w:t xml:space="preserve">důtku třídního učitele školy dopouští dalších přestupků, narušuje výchovně vzdělávací činnost školy. Ohrožuje bezpečnost a zdraví svoje nebo jiných osob.     </w:t>
      </w:r>
    </w:p>
    <w:p w:rsidR="00137378" w:rsidRDefault="00137378" w:rsidP="00137378">
      <w:pPr>
        <w:jc w:val="both"/>
      </w:pPr>
    </w:p>
    <w:p w:rsidR="00397DB1" w:rsidRDefault="00137378" w:rsidP="00137378">
      <w:pPr>
        <w:jc w:val="both"/>
      </w:pPr>
      <w:r>
        <w:t xml:space="preserve"> Stupeň 3 (neuspokojivé) Chování žáka ve škole je v př</w:t>
      </w:r>
      <w:r w:rsidR="005325C5">
        <w:t xml:space="preserve">íkrém rozporu </w:t>
      </w:r>
      <w:r>
        <w:t>s pravidly slušného chování. Dopustí se</w:t>
      </w:r>
      <w:r w:rsidR="005325C5">
        <w:t xml:space="preserve"> takových závažných přestupků </w:t>
      </w:r>
      <w:r>
        <w:t>proti školnímu řádu nebo provinění, že j</w:t>
      </w:r>
      <w:r w:rsidR="005325C5">
        <w:t xml:space="preserve">e jimi vážně ohrožena výchova </w:t>
      </w:r>
      <w:r>
        <w:t xml:space="preserve">nebo bezpečnost a zdraví jiných </w:t>
      </w:r>
      <w:r w:rsidR="005325C5">
        <w:t xml:space="preserve">osob. Záměrně narušuje hrubým </w:t>
      </w:r>
      <w:r>
        <w:t xml:space="preserve">způsobem výchovně vzdělávací činnost </w:t>
      </w:r>
      <w:r w:rsidR="005325C5">
        <w:t>školy. Zpravidla se přes důtku</w:t>
      </w:r>
      <w:r>
        <w:t xml:space="preserve"> ředitele školy dopouští dalších přestupků.   </w:t>
      </w:r>
    </w:p>
    <w:p w:rsidR="00137378" w:rsidRDefault="00137378" w:rsidP="00137378">
      <w:pPr>
        <w:jc w:val="both"/>
      </w:pPr>
    </w:p>
    <w:p w:rsidR="00137378" w:rsidRDefault="00137378" w:rsidP="00137378">
      <w:pPr>
        <w:jc w:val="both"/>
      </w:pPr>
    </w:p>
    <w:p w:rsidR="00137378" w:rsidRDefault="00137378" w:rsidP="00137378">
      <w:pPr>
        <w:rPr>
          <w:b/>
          <w:i/>
          <w:color w:val="000000"/>
        </w:rPr>
      </w:pPr>
      <w:r w:rsidRPr="00397DB1">
        <w:rPr>
          <w:b/>
          <w:i/>
          <w:color w:val="000000"/>
        </w:rPr>
        <w:t xml:space="preserve">V. </w:t>
      </w:r>
      <w:r w:rsidR="00397DB1" w:rsidRPr="00397DB1">
        <w:rPr>
          <w:b/>
          <w:i/>
          <w:color w:val="000000"/>
        </w:rPr>
        <w:t>13</w:t>
      </w:r>
      <w:r w:rsidR="00C8636A">
        <w:rPr>
          <w:b/>
          <w:i/>
          <w:color w:val="000000"/>
        </w:rPr>
        <w:t xml:space="preserve"> Žáci se speciálními</w:t>
      </w:r>
      <w:r w:rsidRPr="00397DB1">
        <w:rPr>
          <w:b/>
          <w:i/>
          <w:color w:val="000000"/>
        </w:rPr>
        <w:t xml:space="preserve"> vzdělávacími potřebami</w:t>
      </w:r>
    </w:p>
    <w:p w:rsidR="00397DB1" w:rsidRPr="00397DB1" w:rsidRDefault="00397DB1" w:rsidP="00137378">
      <w:pPr>
        <w:rPr>
          <w:i/>
          <w:color w:val="000000"/>
        </w:rPr>
      </w:pPr>
    </w:p>
    <w:p w:rsidR="00315D04" w:rsidRDefault="005325C5" w:rsidP="00137378">
      <w:r w:rsidRPr="00315D04">
        <w:rPr>
          <w:b/>
          <w:i/>
        </w:rPr>
        <w:t>V.</w:t>
      </w:r>
      <w:r w:rsidR="00397DB1">
        <w:rPr>
          <w:b/>
          <w:i/>
        </w:rPr>
        <w:t>13</w:t>
      </w:r>
      <w:r w:rsidR="00052EC4">
        <w:rPr>
          <w:b/>
          <w:i/>
        </w:rPr>
        <w:t>.</w:t>
      </w:r>
      <w:r w:rsidRPr="00315D04">
        <w:rPr>
          <w:b/>
          <w:i/>
        </w:rPr>
        <w:t xml:space="preserve">1  </w:t>
      </w:r>
      <w:r w:rsidRPr="00052EC4">
        <w:t xml:space="preserve">Žákem </w:t>
      </w:r>
      <w:r w:rsidR="00137378" w:rsidRPr="00052EC4">
        <w:t>se speciálními vzdělávacími potřebami je osoba</w:t>
      </w:r>
    </w:p>
    <w:p w:rsidR="00137378" w:rsidRDefault="00315D04" w:rsidP="00137378">
      <w:r>
        <w:t>s</w:t>
      </w:r>
      <w:r w:rsidR="00137378">
        <w:t>e zdravotním postižením, zdravotním znevýhodněním nebo sociálním znevýhodněním. Zdravotním postižením je pro účely školských pře</w:t>
      </w:r>
      <w:r w:rsidR="00C8636A">
        <w:t>d</w:t>
      </w:r>
      <w:r w:rsidR="00137378">
        <w:t xml:space="preserve">pisů mentální, tělesné, zrakové nebo sluchové postižení, vady řeči, souběžné postižení více vadami, autismus a vývojové poruchy učení nebo chování. Zdravotním znevýhodněním je zdravotní oslabení, dlouhodobá nemoc nebo lehčí zdravotní poruchy vedoucí k poruchám učení a chování, </w:t>
      </w:r>
      <w:r w:rsidR="00137378">
        <w:lastRenderedPageBreak/>
        <w:t>které vyžadují zohlednění při vzdělávání. Sociálním znevýhodněním je rodinné prostředí s nízkým sociálně kulturním postavením, ohrožení sociálně patologickými jevy, nařízená ústavní výchova nebo uložená ochranná výchova, nebo postavení azylanta a účastníka řízení o udělení azylu na území České republiky.</w:t>
      </w:r>
    </w:p>
    <w:p w:rsidR="00137378" w:rsidRDefault="00137378" w:rsidP="00137378"/>
    <w:p w:rsidR="00137378" w:rsidRDefault="005325C5" w:rsidP="00137378">
      <w:r w:rsidRPr="00315D04">
        <w:rPr>
          <w:b/>
          <w:i/>
        </w:rPr>
        <w:t>V.</w:t>
      </w:r>
      <w:r w:rsidR="00052EC4">
        <w:rPr>
          <w:b/>
          <w:i/>
        </w:rPr>
        <w:t>1</w:t>
      </w:r>
      <w:r w:rsidR="00397DB1">
        <w:rPr>
          <w:b/>
          <w:i/>
        </w:rPr>
        <w:t>3</w:t>
      </w:r>
      <w:r w:rsidR="00052EC4">
        <w:rPr>
          <w:b/>
          <w:i/>
        </w:rPr>
        <w:t>.2</w:t>
      </w:r>
      <w:r w:rsidR="00410AEA">
        <w:rPr>
          <w:b/>
          <w:i/>
        </w:rPr>
        <w:t xml:space="preserve"> </w:t>
      </w:r>
      <w:r w:rsidR="00137378">
        <w:t xml:space="preserve">Žáci se speciálními vzdělávacími potřebami mají právo na vytvoření nezbytných podmínek při vzdělávání i klasifikaci a hodnocení. </w:t>
      </w:r>
    </w:p>
    <w:p w:rsidR="00137378" w:rsidRDefault="00137378" w:rsidP="00137378"/>
    <w:p w:rsidR="00137378" w:rsidRDefault="00052EC4" w:rsidP="00137378">
      <w:r>
        <w:rPr>
          <w:b/>
          <w:i/>
        </w:rPr>
        <w:t>V.</w:t>
      </w:r>
      <w:r w:rsidR="00397DB1">
        <w:rPr>
          <w:b/>
          <w:i/>
        </w:rPr>
        <w:t>13</w:t>
      </w:r>
      <w:r>
        <w:rPr>
          <w:b/>
          <w:i/>
        </w:rPr>
        <w:t>.3</w:t>
      </w:r>
      <w:r w:rsidR="00515447">
        <w:rPr>
          <w:b/>
          <w:i/>
        </w:rPr>
        <w:t xml:space="preserve"> </w:t>
      </w:r>
      <w:r w:rsidR="00137378" w:rsidRPr="00052EC4">
        <w:t>Při hodnocení žáků se speciálními vzdělávacími potřebami</w:t>
      </w:r>
      <w:r w:rsidR="00410AEA">
        <w:t xml:space="preserve"> </w:t>
      </w:r>
      <w:r>
        <w:t>s</w:t>
      </w:r>
      <w:r w:rsidR="00137378">
        <w:t>e přihlíží k povaze postižení</w:t>
      </w:r>
      <w:r w:rsidR="005325C5">
        <w:t xml:space="preserve"> nebo znevýhodnění. Vyučující </w:t>
      </w:r>
      <w:r w:rsidR="00137378">
        <w:t>respektují doporučení psychologických</w:t>
      </w:r>
      <w:r>
        <w:t xml:space="preserve"> vyšetření žáků a uplatňují je</w:t>
      </w:r>
      <w:r w:rsidR="00137378">
        <w:t xml:space="preserve"> při klasifikaci a hodnocení ch</w:t>
      </w:r>
      <w:r>
        <w:t xml:space="preserve">ování žáků a také volí vhodné </w:t>
      </w:r>
      <w:r w:rsidR="00137378">
        <w:t xml:space="preserve">a přiměřené způsoby získávání podkladů.      </w:t>
      </w:r>
    </w:p>
    <w:p w:rsidR="00137378" w:rsidRDefault="00137378" w:rsidP="00137378"/>
    <w:p w:rsidR="00137378" w:rsidRDefault="00052EC4" w:rsidP="00137378">
      <w:r>
        <w:rPr>
          <w:b/>
          <w:i/>
        </w:rPr>
        <w:t>V.1</w:t>
      </w:r>
      <w:r w:rsidR="00397DB1">
        <w:rPr>
          <w:b/>
          <w:i/>
        </w:rPr>
        <w:t>3</w:t>
      </w:r>
      <w:r>
        <w:rPr>
          <w:b/>
          <w:i/>
        </w:rPr>
        <w:t>.4</w:t>
      </w:r>
      <w:r w:rsidR="00410AEA">
        <w:rPr>
          <w:b/>
          <w:i/>
        </w:rPr>
        <w:t xml:space="preserve"> </w:t>
      </w:r>
      <w:r w:rsidR="00137378" w:rsidRPr="00052EC4">
        <w:t>Pro zjišťování úrovně žákovýc</w:t>
      </w:r>
      <w:r w:rsidR="005325C5" w:rsidRPr="00052EC4">
        <w:t xml:space="preserve">h vědomostí a dovedností </w:t>
      </w:r>
      <w:r w:rsidR="00410AEA">
        <w:t xml:space="preserve"> </w:t>
      </w:r>
      <w:r w:rsidR="005325C5">
        <w:t xml:space="preserve">volí </w:t>
      </w:r>
      <w:r w:rsidR="00137378">
        <w:t>učitel takové formy a druhy zkoušení</w:t>
      </w:r>
      <w:r>
        <w:t>, které odpovídají schopnostem</w:t>
      </w:r>
      <w:r w:rsidR="00137378">
        <w:t xml:space="preserve"> žáka a na něž nemá porucha negativní vliv.</w:t>
      </w:r>
    </w:p>
    <w:p w:rsidR="00137378" w:rsidRDefault="00137378" w:rsidP="00137378"/>
    <w:p w:rsidR="00137378" w:rsidRDefault="005325C5" w:rsidP="00137378">
      <w:r w:rsidRPr="00092F04">
        <w:rPr>
          <w:b/>
        </w:rPr>
        <w:t>V.</w:t>
      </w:r>
      <w:r w:rsidR="00052EC4">
        <w:rPr>
          <w:b/>
        </w:rPr>
        <w:t>1</w:t>
      </w:r>
      <w:r w:rsidR="00397DB1">
        <w:rPr>
          <w:b/>
        </w:rPr>
        <w:t>3</w:t>
      </w:r>
      <w:r w:rsidR="00052EC4">
        <w:rPr>
          <w:b/>
        </w:rPr>
        <w:t>.5</w:t>
      </w:r>
      <w:r w:rsidR="00137378">
        <w:t xml:space="preserve"> Vyučující klade důraz na ten d</w:t>
      </w:r>
      <w:r>
        <w:t xml:space="preserve">ruh projevu, ve kterém má žák  </w:t>
      </w:r>
      <w:r w:rsidR="00137378">
        <w:t>předpoklady podávat lepší výkony</w:t>
      </w:r>
      <w:r>
        <w:t xml:space="preserve">. Při klasifikaci se nevychází </w:t>
      </w:r>
      <w:r w:rsidR="00137378">
        <w:t xml:space="preserve">z prostého počtu chyb, ale z počtu jevů, které žák zvládl.      </w:t>
      </w:r>
    </w:p>
    <w:p w:rsidR="00137378" w:rsidRDefault="00137378" w:rsidP="00137378"/>
    <w:p w:rsidR="00137378" w:rsidRDefault="00052EC4" w:rsidP="00137378">
      <w:r w:rsidRPr="00052EC4">
        <w:rPr>
          <w:b/>
        </w:rPr>
        <w:t>V.1</w:t>
      </w:r>
      <w:r w:rsidR="00397DB1">
        <w:rPr>
          <w:b/>
        </w:rPr>
        <w:t>3</w:t>
      </w:r>
      <w:r w:rsidRPr="00052EC4">
        <w:rPr>
          <w:b/>
        </w:rPr>
        <w:t>.6</w:t>
      </w:r>
      <w:r w:rsidR="00137378">
        <w:t xml:space="preserve"> V hodnocení se přístup vyučujícího zaměřuje na pozitivní výkony žáka. </w:t>
      </w:r>
    </w:p>
    <w:p w:rsidR="00137378" w:rsidRDefault="00137378" w:rsidP="00137378"/>
    <w:p w:rsidR="00020975" w:rsidRDefault="00020975" w:rsidP="009A2997">
      <w:pPr>
        <w:jc w:val="both"/>
        <w:rPr>
          <w:sz w:val="22"/>
        </w:rPr>
      </w:pPr>
    </w:p>
    <w:p w:rsidR="0004467B" w:rsidRDefault="00623D0B" w:rsidP="007501EC">
      <w:pPr>
        <w:pStyle w:val="Nadpis7"/>
        <w:jc w:val="both"/>
        <w:rPr>
          <w:sz w:val="24"/>
          <w:u w:val="none"/>
        </w:rPr>
      </w:pPr>
      <w:r>
        <w:rPr>
          <w:u w:val="none"/>
        </w:rPr>
        <w:t xml:space="preserve">VI. </w:t>
      </w:r>
      <w:r w:rsidR="0004467B" w:rsidRPr="00623D0B">
        <w:rPr>
          <w:sz w:val="24"/>
          <w:u w:val="none"/>
        </w:rPr>
        <w:t>Závěrečná ustanovení</w:t>
      </w:r>
    </w:p>
    <w:p w:rsidR="00F712AF" w:rsidRDefault="00F712AF" w:rsidP="00F712AF"/>
    <w:p w:rsidR="00F712AF" w:rsidRPr="00020975" w:rsidRDefault="00F712AF" w:rsidP="00F712AF">
      <w:r w:rsidRPr="00020975">
        <w:t xml:space="preserve">1. Zrušuje se předchozí znění této směrnice. Uložení směrnice v archivu školy se řídí Spisovým a skartačním řádem školy. </w:t>
      </w:r>
    </w:p>
    <w:p w:rsidR="00F712AF" w:rsidRPr="00020975" w:rsidRDefault="00F712AF" w:rsidP="00F712AF">
      <w:r w:rsidRPr="00020975">
        <w:t xml:space="preserve">2. Směrnice nabývá účinnosti dnem: </w:t>
      </w:r>
      <w:r w:rsidR="003163F6">
        <w:t>1.9.2017</w:t>
      </w:r>
    </w:p>
    <w:p w:rsidR="00F712AF" w:rsidRPr="00020975" w:rsidRDefault="00F712AF" w:rsidP="00F712AF">
      <w:r w:rsidRPr="00020975">
        <w:t xml:space="preserve">3.  Zaměstnanci školy s tímto řádem byli seznámeni na provozní poradě dne: </w:t>
      </w:r>
      <w:r w:rsidR="003163F6">
        <w:t>29.8.2017</w:t>
      </w:r>
    </w:p>
    <w:p w:rsidR="00F712AF" w:rsidRDefault="00F712AF" w:rsidP="00F712AF">
      <w:r w:rsidRPr="00020975">
        <w:t xml:space="preserve">4 . Žáci školy byli s tímto řádem seznámeni třídními učiteli, seznámení je zaznamenáno </w:t>
      </w:r>
      <w:r>
        <w:t>v třídních knihách.</w:t>
      </w:r>
    </w:p>
    <w:p w:rsidR="00F712AF" w:rsidRPr="00F712AF" w:rsidRDefault="00F712AF" w:rsidP="00F712AF">
      <w:r>
        <w:t>5. Zákonní zástupci žáků byli informováni o vydání řádu školy informací v žákovských knížkách, řád je pro ně zpřístupněn v hale školy a na webových stránkách školy.</w:t>
      </w:r>
    </w:p>
    <w:p w:rsidR="0004467B" w:rsidRDefault="0004467B" w:rsidP="007501EC">
      <w:pPr>
        <w:pStyle w:val="up2"/>
        <w:spacing w:before="0" w:beforeAutospacing="0" w:after="0" w:afterAutospacing="0"/>
        <w:jc w:val="both"/>
        <w:rPr>
          <w:rFonts w:ascii="Times New Roman" w:eastAsia="Times New Roman" w:hAnsi="Times New Roman" w:cs="Times New Roman"/>
        </w:rPr>
      </w:pPr>
    </w:p>
    <w:p w:rsidR="00623D0B" w:rsidRDefault="00623D0B" w:rsidP="007501EC">
      <w:pPr>
        <w:spacing w:before="120" w:line="240" w:lineRule="atLeast"/>
        <w:ind w:right="-476"/>
        <w:jc w:val="both"/>
        <w:rPr>
          <w:sz w:val="23"/>
        </w:rPr>
      </w:pPr>
    </w:p>
    <w:p w:rsidR="00623D0B" w:rsidRDefault="00623D0B" w:rsidP="007501EC">
      <w:pPr>
        <w:spacing w:before="120" w:line="240" w:lineRule="atLeast"/>
        <w:ind w:right="-476"/>
        <w:jc w:val="both"/>
        <w:rPr>
          <w:sz w:val="23"/>
        </w:rPr>
      </w:pPr>
    </w:p>
    <w:p w:rsidR="00623D0B" w:rsidRDefault="00410AEA" w:rsidP="007501EC">
      <w:pPr>
        <w:spacing w:before="120" w:line="240" w:lineRule="atLeast"/>
        <w:ind w:right="-476"/>
        <w:jc w:val="both"/>
        <w:rPr>
          <w:sz w:val="23"/>
        </w:rPr>
      </w:pPr>
      <w:r>
        <w:rPr>
          <w:sz w:val="23"/>
        </w:rPr>
        <w:t xml:space="preserve">Ŕevničov dne </w:t>
      </w:r>
      <w:r w:rsidR="003163F6">
        <w:rPr>
          <w:sz w:val="23"/>
        </w:rPr>
        <w:t>1.9.2017</w:t>
      </w:r>
      <w:r w:rsidR="00623D0B">
        <w:rPr>
          <w:sz w:val="23"/>
        </w:rPr>
        <w:t xml:space="preserve">                                            Mgr.Václav Řešátko</w:t>
      </w:r>
    </w:p>
    <w:p w:rsidR="0004467B" w:rsidRDefault="00623D0B" w:rsidP="00951564">
      <w:pPr>
        <w:tabs>
          <w:tab w:val="center" w:pos="6804"/>
        </w:tabs>
        <w:jc w:val="both"/>
      </w:pPr>
      <w:r>
        <w:t xml:space="preserve">                                                                                              ředitel školy</w:t>
      </w:r>
      <w:r w:rsidR="00E31AFF">
        <w:tab/>
      </w:r>
    </w:p>
    <w:p w:rsidR="0004467B" w:rsidRDefault="0004467B" w:rsidP="007501EC">
      <w:pPr>
        <w:spacing w:before="120" w:line="240" w:lineRule="atLeast"/>
        <w:jc w:val="both"/>
        <w:rPr>
          <w:sz w:val="23"/>
        </w:rPr>
      </w:pPr>
      <w:bookmarkStart w:id="1" w:name="_GoBack"/>
      <w:bookmarkEnd w:id="1"/>
    </w:p>
    <w:sectPr w:rsidR="0004467B" w:rsidSect="00725EE5">
      <w:headerReference w:type="default" r:id="rId8"/>
      <w:pgSz w:w="11907" w:h="16840"/>
      <w:pgMar w:top="964" w:right="1559" w:bottom="680" w:left="179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79C" w:rsidRDefault="0028779C">
      <w:r>
        <w:separator/>
      </w:r>
    </w:p>
  </w:endnote>
  <w:endnote w:type="continuationSeparator" w:id="1">
    <w:p w:rsidR="0028779C" w:rsidRDefault="002877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ans EE">
    <w:charset w:val="02"/>
    <w:family w:val="swiss"/>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79C" w:rsidRDefault="0028779C">
      <w:r>
        <w:separator/>
      </w:r>
    </w:p>
  </w:footnote>
  <w:footnote w:type="continuationSeparator" w:id="1">
    <w:p w:rsidR="0028779C" w:rsidRDefault="002877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C0" w:rsidRDefault="00D04856">
    <w:pPr>
      <w:pStyle w:val="Zhlav"/>
      <w:framePr w:wrap="auto" w:vAnchor="text" w:hAnchor="margin" w:xAlign="center" w:y="1"/>
      <w:rPr>
        <w:rStyle w:val="slostrnky"/>
      </w:rPr>
    </w:pPr>
    <w:r>
      <w:rPr>
        <w:rStyle w:val="slostrnky"/>
      </w:rPr>
      <w:fldChar w:fldCharType="begin"/>
    </w:r>
    <w:r w:rsidR="008E57C0">
      <w:rPr>
        <w:rStyle w:val="slostrnky"/>
      </w:rPr>
      <w:instrText xml:space="preserve">PAGE  </w:instrText>
    </w:r>
    <w:r>
      <w:rPr>
        <w:rStyle w:val="slostrnky"/>
      </w:rPr>
      <w:fldChar w:fldCharType="separate"/>
    </w:r>
    <w:r w:rsidR="003163F6">
      <w:rPr>
        <w:rStyle w:val="slostrnky"/>
        <w:noProof/>
      </w:rPr>
      <w:t>26</w:t>
    </w:r>
    <w:r>
      <w:rPr>
        <w:rStyle w:val="slostrnky"/>
      </w:rPr>
      <w:fldChar w:fldCharType="end"/>
    </w:r>
  </w:p>
  <w:p w:rsidR="008E57C0" w:rsidRDefault="008E57C0">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4420F2E"/>
    <w:lvl w:ilvl="0">
      <w:start w:val="1"/>
      <w:numFmt w:val="upperLetter"/>
      <w:pStyle w:val="Nadpis1"/>
      <w:lvlText w:val="%1. "/>
      <w:legacy w:legacy="1" w:legacySpace="0" w:legacyIndent="283"/>
      <w:lvlJc w:val="left"/>
      <w:pPr>
        <w:ind w:left="568" w:hanging="283"/>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25538D3"/>
    <w:multiLevelType w:val="hybridMultilevel"/>
    <w:tmpl w:val="91588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040023"/>
    <w:multiLevelType w:val="singleLevel"/>
    <w:tmpl w:val="DABAA002"/>
    <w:lvl w:ilvl="0">
      <w:start w:val="3"/>
      <w:numFmt w:val="decimal"/>
      <w:lvlText w:val="%1."/>
      <w:lvlJc w:val="left"/>
      <w:pPr>
        <w:tabs>
          <w:tab w:val="num" w:pos="360"/>
        </w:tabs>
        <w:ind w:left="360" w:hanging="360"/>
      </w:pPr>
      <w:rPr>
        <w:rFonts w:hint="default"/>
      </w:rPr>
    </w:lvl>
  </w:abstractNum>
  <w:abstractNum w:abstractNumId="3">
    <w:nsid w:val="089D0D84"/>
    <w:multiLevelType w:val="singleLevel"/>
    <w:tmpl w:val="0405000F"/>
    <w:lvl w:ilvl="0">
      <w:start w:val="2"/>
      <w:numFmt w:val="decimal"/>
      <w:lvlText w:val="%1."/>
      <w:lvlJc w:val="left"/>
      <w:pPr>
        <w:tabs>
          <w:tab w:val="num" w:pos="360"/>
        </w:tabs>
        <w:ind w:left="360" w:hanging="360"/>
      </w:pPr>
      <w:rPr>
        <w:rFonts w:hint="default"/>
      </w:rPr>
    </w:lvl>
  </w:abstractNum>
  <w:abstractNum w:abstractNumId="4">
    <w:nsid w:val="0A0F0A67"/>
    <w:multiLevelType w:val="hybridMultilevel"/>
    <w:tmpl w:val="569032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D897A51"/>
    <w:multiLevelType w:val="hybridMultilevel"/>
    <w:tmpl w:val="E2905610"/>
    <w:lvl w:ilvl="0" w:tplc="1F6003C6">
      <w:start w:val="1"/>
      <w:numFmt w:val="lowerLetter"/>
      <w:lvlText w:val="%1)"/>
      <w:lvlJc w:val="left"/>
      <w:pPr>
        <w:tabs>
          <w:tab w:val="num" w:pos="720"/>
        </w:tabs>
        <w:ind w:left="720" w:hanging="360"/>
      </w:pPr>
      <w:rPr>
        <w:rFonts w:hint="default"/>
      </w:rPr>
    </w:lvl>
    <w:lvl w:ilvl="1" w:tplc="3E00063A" w:tentative="1">
      <w:start w:val="1"/>
      <w:numFmt w:val="lowerLetter"/>
      <w:lvlText w:val="%2."/>
      <w:lvlJc w:val="left"/>
      <w:pPr>
        <w:tabs>
          <w:tab w:val="num" w:pos="1440"/>
        </w:tabs>
        <w:ind w:left="1440" w:hanging="360"/>
      </w:pPr>
    </w:lvl>
    <w:lvl w:ilvl="2" w:tplc="1D84924A" w:tentative="1">
      <w:start w:val="1"/>
      <w:numFmt w:val="lowerRoman"/>
      <w:lvlText w:val="%3."/>
      <w:lvlJc w:val="right"/>
      <w:pPr>
        <w:tabs>
          <w:tab w:val="num" w:pos="2160"/>
        </w:tabs>
        <w:ind w:left="2160" w:hanging="180"/>
      </w:pPr>
    </w:lvl>
    <w:lvl w:ilvl="3" w:tplc="86B448BC" w:tentative="1">
      <w:start w:val="1"/>
      <w:numFmt w:val="decimal"/>
      <w:lvlText w:val="%4."/>
      <w:lvlJc w:val="left"/>
      <w:pPr>
        <w:tabs>
          <w:tab w:val="num" w:pos="2880"/>
        </w:tabs>
        <w:ind w:left="2880" w:hanging="360"/>
      </w:pPr>
    </w:lvl>
    <w:lvl w:ilvl="4" w:tplc="C960F116" w:tentative="1">
      <w:start w:val="1"/>
      <w:numFmt w:val="lowerLetter"/>
      <w:lvlText w:val="%5."/>
      <w:lvlJc w:val="left"/>
      <w:pPr>
        <w:tabs>
          <w:tab w:val="num" w:pos="3600"/>
        </w:tabs>
        <w:ind w:left="3600" w:hanging="360"/>
      </w:pPr>
    </w:lvl>
    <w:lvl w:ilvl="5" w:tplc="6E9A75D6" w:tentative="1">
      <w:start w:val="1"/>
      <w:numFmt w:val="lowerRoman"/>
      <w:lvlText w:val="%6."/>
      <w:lvlJc w:val="right"/>
      <w:pPr>
        <w:tabs>
          <w:tab w:val="num" w:pos="4320"/>
        </w:tabs>
        <w:ind w:left="4320" w:hanging="180"/>
      </w:pPr>
    </w:lvl>
    <w:lvl w:ilvl="6" w:tplc="F7AABDD8" w:tentative="1">
      <w:start w:val="1"/>
      <w:numFmt w:val="decimal"/>
      <w:lvlText w:val="%7."/>
      <w:lvlJc w:val="left"/>
      <w:pPr>
        <w:tabs>
          <w:tab w:val="num" w:pos="5040"/>
        </w:tabs>
        <w:ind w:left="5040" w:hanging="360"/>
      </w:pPr>
    </w:lvl>
    <w:lvl w:ilvl="7" w:tplc="AF305D1E" w:tentative="1">
      <w:start w:val="1"/>
      <w:numFmt w:val="lowerLetter"/>
      <w:lvlText w:val="%8."/>
      <w:lvlJc w:val="left"/>
      <w:pPr>
        <w:tabs>
          <w:tab w:val="num" w:pos="5760"/>
        </w:tabs>
        <w:ind w:left="5760" w:hanging="360"/>
      </w:pPr>
    </w:lvl>
    <w:lvl w:ilvl="8" w:tplc="A40018AA" w:tentative="1">
      <w:start w:val="1"/>
      <w:numFmt w:val="lowerRoman"/>
      <w:lvlText w:val="%9."/>
      <w:lvlJc w:val="right"/>
      <w:pPr>
        <w:tabs>
          <w:tab w:val="num" w:pos="6480"/>
        </w:tabs>
        <w:ind w:left="6480" w:hanging="180"/>
      </w:pPr>
    </w:lvl>
  </w:abstractNum>
  <w:abstractNum w:abstractNumId="6">
    <w:nsid w:val="12310948"/>
    <w:multiLevelType w:val="hybridMultilevel"/>
    <w:tmpl w:val="53541AF8"/>
    <w:lvl w:ilvl="0" w:tplc="455A0CB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6C1B58"/>
    <w:multiLevelType w:val="singleLevel"/>
    <w:tmpl w:val="0405000F"/>
    <w:lvl w:ilvl="0">
      <w:start w:val="8"/>
      <w:numFmt w:val="decimal"/>
      <w:lvlText w:val="%1."/>
      <w:lvlJc w:val="left"/>
      <w:pPr>
        <w:tabs>
          <w:tab w:val="num" w:pos="360"/>
        </w:tabs>
        <w:ind w:left="360" w:hanging="360"/>
      </w:pPr>
      <w:rPr>
        <w:rFonts w:hint="default"/>
      </w:rPr>
    </w:lvl>
  </w:abstractNum>
  <w:abstractNum w:abstractNumId="8">
    <w:nsid w:val="16DC23AB"/>
    <w:multiLevelType w:val="hybridMultilevel"/>
    <w:tmpl w:val="23AE0F9E"/>
    <w:lvl w:ilvl="0" w:tplc="7A2EBB3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F1C1F97"/>
    <w:multiLevelType w:val="hybridMultilevel"/>
    <w:tmpl w:val="12385816"/>
    <w:lvl w:ilvl="0" w:tplc="04050017">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2DF0A04"/>
    <w:multiLevelType w:val="hybridMultilevel"/>
    <w:tmpl w:val="EDBE124C"/>
    <w:lvl w:ilvl="0" w:tplc="7A2EBB3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916260"/>
    <w:multiLevelType w:val="hybridMultilevel"/>
    <w:tmpl w:val="71043644"/>
    <w:lvl w:ilvl="0" w:tplc="7A2EBB3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FA76106"/>
    <w:multiLevelType w:val="singleLevel"/>
    <w:tmpl w:val="0405000F"/>
    <w:lvl w:ilvl="0">
      <w:start w:val="3"/>
      <w:numFmt w:val="decimal"/>
      <w:lvlText w:val="%1."/>
      <w:lvlJc w:val="left"/>
      <w:pPr>
        <w:tabs>
          <w:tab w:val="num" w:pos="360"/>
        </w:tabs>
        <w:ind w:left="360" w:hanging="360"/>
      </w:pPr>
      <w:rPr>
        <w:rFonts w:hint="default"/>
      </w:rPr>
    </w:lvl>
  </w:abstractNum>
  <w:abstractNum w:abstractNumId="13">
    <w:nsid w:val="329D7763"/>
    <w:multiLevelType w:val="singleLevel"/>
    <w:tmpl w:val="0405000F"/>
    <w:lvl w:ilvl="0">
      <w:start w:val="3"/>
      <w:numFmt w:val="decimal"/>
      <w:lvlText w:val="%1."/>
      <w:lvlJc w:val="left"/>
      <w:pPr>
        <w:tabs>
          <w:tab w:val="num" w:pos="360"/>
        </w:tabs>
        <w:ind w:left="360" w:hanging="360"/>
      </w:pPr>
      <w:rPr>
        <w:rFonts w:hint="default"/>
      </w:rPr>
    </w:lvl>
  </w:abstractNum>
  <w:abstractNum w:abstractNumId="14">
    <w:nsid w:val="333E0772"/>
    <w:multiLevelType w:val="hybridMultilevel"/>
    <w:tmpl w:val="FF4466A6"/>
    <w:lvl w:ilvl="0" w:tplc="7A2EBB30">
      <w:start w:val="1"/>
      <w:numFmt w:val="lowerLetter"/>
      <w:lvlText w:val="%1)"/>
      <w:lvlJc w:val="left"/>
      <w:pPr>
        <w:tabs>
          <w:tab w:val="num" w:pos="540"/>
        </w:tabs>
        <w:ind w:left="540" w:hanging="360"/>
      </w:pPr>
      <w:rPr>
        <w:rFonts w:hint="default"/>
      </w:rPr>
    </w:lvl>
    <w:lvl w:ilvl="1" w:tplc="D6B0D426" w:tentative="1">
      <w:start w:val="1"/>
      <w:numFmt w:val="lowerLetter"/>
      <w:lvlText w:val="%2."/>
      <w:lvlJc w:val="left"/>
      <w:pPr>
        <w:tabs>
          <w:tab w:val="num" w:pos="1260"/>
        </w:tabs>
        <w:ind w:left="1260" w:hanging="360"/>
      </w:pPr>
    </w:lvl>
    <w:lvl w:ilvl="2" w:tplc="5D6C7FE2" w:tentative="1">
      <w:start w:val="1"/>
      <w:numFmt w:val="lowerRoman"/>
      <w:lvlText w:val="%3."/>
      <w:lvlJc w:val="right"/>
      <w:pPr>
        <w:tabs>
          <w:tab w:val="num" w:pos="1980"/>
        </w:tabs>
        <w:ind w:left="1980" w:hanging="180"/>
      </w:pPr>
    </w:lvl>
    <w:lvl w:ilvl="3" w:tplc="8902B7B6" w:tentative="1">
      <w:start w:val="1"/>
      <w:numFmt w:val="decimal"/>
      <w:lvlText w:val="%4."/>
      <w:lvlJc w:val="left"/>
      <w:pPr>
        <w:tabs>
          <w:tab w:val="num" w:pos="2700"/>
        </w:tabs>
        <w:ind w:left="2700" w:hanging="360"/>
      </w:pPr>
    </w:lvl>
    <w:lvl w:ilvl="4" w:tplc="400678C0" w:tentative="1">
      <w:start w:val="1"/>
      <w:numFmt w:val="lowerLetter"/>
      <w:lvlText w:val="%5."/>
      <w:lvlJc w:val="left"/>
      <w:pPr>
        <w:tabs>
          <w:tab w:val="num" w:pos="3420"/>
        </w:tabs>
        <w:ind w:left="3420" w:hanging="360"/>
      </w:pPr>
    </w:lvl>
    <w:lvl w:ilvl="5" w:tplc="DA941222" w:tentative="1">
      <w:start w:val="1"/>
      <w:numFmt w:val="lowerRoman"/>
      <w:lvlText w:val="%6."/>
      <w:lvlJc w:val="right"/>
      <w:pPr>
        <w:tabs>
          <w:tab w:val="num" w:pos="4140"/>
        </w:tabs>
        <w:ind w:left="4140" w:hanging="180"/>
      </w:pPr>
    </w:lvl>
    <w:lvl w:ilvl="6" w:tplc="08ECB2C2" w:tentative="1">
      <w:start w:val="1"/>
      <w:numFmt w:val="decimal"/>
      <w:lvlText w:val="%7."/>
      <w:lvlJc w:val="left"/>
      <w:pPr>
        <w:tabs>
          <w:tab w:val="num" w:pos="4860"/>
        </w:tabs>
        <w:ind w:left="4860" w:hanging="360"/>
      </w:pPr>
    </w:lvl>
    <w:lvl w:ilvl="7" w:tplc="567C6886" w:tentative="1">
      <w:start w:val="1"/>
      <w:numFmt w:val="lowerLetter"/>
      <w:lvlText w:val="%8."/>
      <w:lvlJc w:val="left"/>
      <w:pPr>
        <w:tabs>
          <w:tab w:val="num" w:pos="5580"/>
        </w:tabs>
        <w:ind w:left="5580" w:hanging="360"/>
      </w:pPr>
    </w:lvl>
    <w:lvl w:ilvl="8" w:tplc="6E02C460" w:tentative="1">
      <w:start w:val="1"/>
      <w:numFmt w:val="lowerRoman"/>
      <w:lvlText w:val="%9."/>
      <w:lvlJc w:val="right"/>
      <w:pPr>
        <w:tabs>
          <w:tab w:val="num" w:pos="6300"/>
        </w:tabs>
        <w:ind w:left="6300" w:hanging="180"/>
      </w:pPr>
    </w:lvl>
  </w:abstractNum>
  <w:abstractNum w:abstractNumId="15">
    <w:nsid w:val="354C681C"/>
    <w:multiLevelType w:val="singleLevel"/>
    <w:tmpl w:val="A1EEC68A"/>
    <w:lvl w:ilvl="0">
      <w:start w:val="14"/>
      <w:numFmt w:val="lowerLetter"/>
      <w:lvlText w:val="%1)"/>
      <w:lvlJc w:val="left"/>
      <w:pPr>
        <w:tabs>
          <w:tab w:val="num" w:pos="420"/>
        </w:tabs>
        <w:ind w:left="420" w:hanging="420"/>
      </w:pPr>
      <w:rPr>
        <w:rFonts w:hint="default"/>
      </w:rPr>
    </w:lvl>
  </w:abstractNum>
  <w:abstractNum w:abstractNumId="16">
    <w:nsid w:val="35622F05"/>
    <w:multiLevelType w:val="singleLevel"/>
    <w:tmpl w:val="0405000F"/>
    <w:lvl w:ilvl="0">
      <w:start w:val="5"/>
      <w:numFmt w:val="decimal"/>
      <w:lvlText w:val="%1."/>
      <w:lvlJc w:val="left"/>
      <w:pPr>
        <w:tabs>
          <w:tab w:val="num" w:pos="360"/>
        </w:tabs>
        <w:ind w:left="360" w:hanging="360"/>
      </w:pPr>
      <w:rPr>
        <w:rFonts w:hint="default"/>
      </w:rPr>
    </w:lvl>
  </w:abstractNum>
  <w:abstractNum w:abstractNumId="17">
    <w:nsid w:val="3838051A"/>
    <w:multiLevelType w:val="hybridMultilevel"/>
    <w:tmpl w:val="E7A8A9F4"/>
    <w:lvl w:ilvl="0" w:tplc="6B8AEAEA">
      <w:numFmt w:val="bullet"/>
      <w:lvlText w:val="-"/>
      <w:lvlJc w:val="left"/>
      <w:pPr>
        <w:tabs>
          <w:tab w:val="num" w:pos="750"/>
        </w:tabs>
        <w:ind w:left="750" w:hanging="39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38C46602"/>
    <w:multiLevelType w:val="hybridMultilevel"/>
    <w:tmpl w:val="D73C9286"/>
    <w:lvl w:ilvl="0" w:tplc="7A2EBB3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99D01EC"/>
    <w:multiLevelType w:val="hybridMultilevel"/>
    <w:tmpl w:val="514C37DE"/>
    <w:lvl w:ilvl="0" w:tplc="6E24E2CC">
      <w:start w:val="1"/>
      <w:numFmt w:val="decimal"/>
      <w:lvlText w:val="%1."/>
      <w:lvlJc w:val="left"/>
      <w:pPr>
        <w:ind w:left="81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A5330B1"/>
    <w:multiLevelType w:val="hybridMultilevel"/>
    <w:tmpl w:val="DD2A3DAA"/>
    <w:lvl w:ilvl="0" w:tplc="D19A7F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F0D26A6"/>
    <w:multiLevelType w:val="hybridMultilevel"/>
    <w:tmpl w:val="64989A0C"/>
    <w:lvl w:ilvl="0" w:tplc="04050017">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235305C"/>
    <w:multiLevelType w:val="hybridMultilevel"/>
    <w:tmpl w:val="714A8346"/>
    <w:lvl w:ilvl="0" w:tplc="A042A3B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45F91360"/>
    <w:multiLevelType w:val="singleLevel"/>
    <w:tmpl w:val="04050017"/>
    <w:lvl w:ilvl="0">
      <w:start w:val="4"/>
      <w:numFmt w:val="lowerLetter"/>
      <w:lvlText w:val="%1)"/>
      <w:lvlJc w:val="left"/>
      <w:pPr>
        <w:tabs>
          <w:tab w:val="num" w:pos="360"/>
        </w:tabs>
        <w:ind w:left="360" w:hanging="360"/>
      </w:pPr>
      <w:rPr>
        <w:rFonts w:hint="default"/>
      </w:rPr>
    </w:lvl>
  </w:abstractNum>
  <w:abstractNum w:abstractNumId="24">
    <w:nsid w:val="4A2D67E8"/>
    <w:multiLevelType w:val="hybridMultilevel"/>
    <w:tmpl w:val="08D083E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C7910B1"/>
    <w:multiLevelType w:val="hybridMultilevel"/>
    <w:tmpl w:val="0E426560"/>
    <w:lvl w:ilvl="0" w:tplc="7A2EBB3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48C5797"/>
    <w:multiLevelType w:val="hybridMultilevel"/>
    <w:tmpl w:val="6700F93C"/>
    <w:lvl w:ilvl="0" w:tplc="E9AC1726">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7">
    <w:nsid w:val="5A1E762C"/>
    <w:multiLevelType w:val="hybridMultilevel"/>
    <w:tmpl w:val="BA46838E"/>
    <w:lvl w:ilvl="0" w:tplc="04050017">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E7E578D"/>
    <w:multiLevelType w:val="singleLevel"/>
    <w:tmpl w:val="0405000F"/>
    <w:lvl w:ilvl="0">
      <w:start w:val="5"/>
      <w:numFmt w:val="decimal"/>
      <w:lvlText w:val="%1."/>
      <w:lvlJc w:val="left"/>
      <w:pPr>
        <w:tabs>
          <w:tab w:val="num" w:pos="360"/>
        </w:tabs>
        <w:ind w:left="360" w:hanging="360"/>
      </w:pPr>
      <w:rPr>
        <w:rFonts w:hint="default"/>
      </w:rPr>
    </w:lvl>
  </w:abstractNum>
  <w:abstractNum w:abstractNumId="29">
    <w:nsid w:val="66022EC1"/>
    <w:multiLevelType w:val="hybridMultilevel"/>
    <w:tmpl w:val="7A78E0A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76730D3"/>
    <w:multiLevelType w:val="hybridMultilevel"/>
    <w:tmpl w:val="6F440592"/>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4"/>
  </w:num>
  <w:num w:numId="4">
    <w:abstractNumId w:val="23"/>
  </w:num>
  <w:num w:numId="5">
    <w:abstractNumId w:val="2"/>
  </w:num>
  <w:num w:numId="6">
    <w:abstractNumId w:val="28"/>
  </w:num>
  <w:num w:numId="7">
    <w:abstractNumId w:val="3"/>
  </w:num>
  <w:num w:numId="8">
    <w:abstractNumId w:val="16"/>
  </w:num>
  <w:num w:numId="9">
    <w:abstractNumId w:val="12"/>
  </w:num>
  <w:num w:numId="10">
    <w:abstractNumId w:val="15"/>
  </w:num>
  <w:num w:numId="11">
    <w:abstractNumId w:val="7"/>
  </w:num>
  <w:num w:numId="12">
    <w:abstractNumId w:val="13"/>
  </w:num>
  <w:num w:numId="13">
    <w:abstractNumId w:val="30"/>
  </w:num>
  <w:num w:numId="14">
    <w:abstractNumId w:val="20"/>
  </w:num>
  <w:num w:numId="15">
    <w:abstractNumId w:val="6"/>
  </w:num>
  <w:num w:numId="16">
    <w:abstractNumId w:val="1"/>
  </w:num>
  <w:num w:numId="17">
    <w:abstractNumId w:val="17"/>
  </w:num>
  <w:num w:numId="18">
    <w:abstractNumId w:val="9"/>
  </w:num>
  <w:num w:numId="19">
    <w:abstractNumId w:val="27"/>
  </w:num>
  <w:num w:numId="20">
    <w:abstractNumId w:val="21"/>
  </w:num>
  <w:num w:numId="21">
    <w:abstractNumId w:val="25"/>
  </w:num>
  <w:num w:numId="22">
    <w:abstractNumId w:val="26"/>
  </w:num>
  <w:num w:numId="23">
    <w:abstractNumId w:val="11"/>
  </w:num>
  <w:num w:numId="24">
    <w:abstractNumId w:val="18"/>
  </w:num>
  <w:num w:numId="25">
    <w:abstractNumId w:val="10"/>
  </w:num>
  <w:num w:numId="26">
    <w:abstractNumId w:val="8"/>
  </w:num>
  <w:num w:numId="27">
    <w:abstractNumId w:val="19"/>
  </w:num>
  <w:num w:numId="28">
    <w:abstractNumId w:val="29"/>
  </w:num>
  <w:num w:numId="29">
    <w:abstractNumId w:val="24"/>
  </w:num>
  <w:num w:numId="30">
    <w:abstractNumId w:val="4"/>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6838CE"/>
    <w:rsid w:val="00011FA3"/>
    <w:rsid w:val="00020975"/>
    <w:rsid w:val="00026E2D"/>
    <w:rsid w:val="00031F11"/>
    <w:rsid w:val="0004467B"/>
    <w:rsid w:val="00052EC4"/>
    <w:rsid w:val="00067B27"/>
    <w:rsid w:val="00092F04"/>
    <w:rsid w:val="000A547F"/>
    <w:rsid w:val="000D2D81"/>
    <w:rsid w:val="000D3580"/>
    <w:rsid w:val="000D42D3"/>
    <w:rsid w:val="000F0CF8"/>
    <w:rsid w:val="0012068D"/>
    <w:rsid w:val="001206F9"/>
    <w:rsid w:val="00136AC8"/>
    <w:rsid w:val="00137378"/>
    <w:rsid w:val="001467BF"/>
    <w:rsid w:val="00166DFE"/>
    <w:rsid w:val="00170772"/>
    <w:rsid w:val="0018461C"/>
    <w:rsid w:val="00187251"/>
    <w:rsid w:val="001A0BD2"/>
    <w:rsid w:val="001A6B09"/>
    <w:rsid w:val="001B0C3A"/>
    <w:rsid w:val="001B402B"/>
    <w:rsid w:val="00201A76"/>
    <w:rsid w:val="0028404C"/>
    <w:rsid w:val="0028779C"/>
    <w:rsid w:val="002A0525"/>
    <w:rsid w:val="002A762D"/>
    <w:rsid w:val="002F5246"/>
    <w:rsid w:val="00306950"/>
    <w:rsid w:val="00306D36"/>
    <w:rsid w:val="00315D04"/>
    <w:rsid w:val="003163F6"/>
    <w:rsid w:val="0033183B"/>
    <w:rsid w:val="00337B83"/>
    <w:rsid w:val="00342238"/>
    <w:rsid w:val="00346D96"/>
    <w:rsid w:val="0036433A"/>
    <w:rsid w:val="0037059D"/>
    <w:rsid w:val="00386749"/>
    <w:rsid w:val="00397DB1"/>
    <w:rsid w:val="003B7A5F"/>
    <w:rsid w:val="003D05C0"/>
    <w:rsid w:val="003D177C"/>
    <w:rsid w:val="003E2A85"/>
    <w:rsid w:val="003E6C3C"/>
    <w:rsid w:val="00410AEA"/>
    <w:rsid w:val="00414C50"/>
    <w:rsid w:val="00415C4B"/>
    <w:rsid w:val="00435890"/>
    <w:rsid w:val="004551B6"/>
    <w:rsid w:val="004674AF"/>
    <w:rsid w:val="00484979"/>
    <w:rsid w:val="004B3B95"/>
    <w:rsid w:val="004C36F9"/>
    <w:rsid w:val="004C65B3"/>
    <w:rsid w:val="004D3215"/>
    <w:rsid w:val="004E3257"/>
    <w:rsid w:val="004F145C"/>
    <w:rsid w:val="004F6246"/>
    <w:rsid w:val="005115F6"/>
    <w:rsid w:val="00515447"/>
    <w:rsid w:val="005217D3"/>
    <w:rsid w:val="00521923"/>
    <w:rsid w:val="005325C5"/>
    <w:rsid w:val="00544700"/>
    <w:rsid w:val="00546D49"/>
    <w:rsid w:val="005513C0"/>
    <w:rsid w:val="00551CC9"/>
    <w:rsid w:val="00556DC9"/>
    <w:rsid w:val="0059489F"/>
    <w:rsid w:val="00597F9A"/>
    <w:rsid w:val="005C3D9F"/>
    <w:rsid w:val="005E0F25"/>
    <w:rsid w:val="005F1351"/>
    <w:rsid w:val="00605912"/>
    <w:rsid w:val="00623640"/>
    <w:rsid w:val="00623D0B"/>
    <w:rsid w:val="006274D5"/>
    <w:rsid w:val="00631963"/>
    <w:rsid w:val="00642728"/>
    <w:rsid w:val="006501FB"/>
    <w:rsid w:val="00656C7E"/>
    <w:rsid w:val="006653DC"/>
    <w:rsid w:val="006838CE"/>
    <w:rsid w:val="0069249F"/>
    <w:rsid w:val="006E5C1E"/>
    <w:rsid w:val="00725EE5"/>
    <w:rsid w:val="00744573"/>
    <w:rsid w:val="00747FA0"/>
    <w:rsid w:val="007501EC"/>
    <w:rsid w:val="00750D10"/>
    <w:rsid w:val="007555CD"/>
    <w:rsid w:val="00767A59"/>
    <w:rsid w:val="007850E4"/>
    <w:rsid w:val="007A6891"/>
    <w:rsid w:val="007C39BA"/>
    <w:rsid w:val="007C60FC"/>
    <w:rsid w:val="007D73F1"/>
    <w:rsid w:val="007E05DB"/>
    <w:rsid w:val="007E635B"/>
    <w:rsid w:val="00821668"/>
    <w:rsid w:val="00821F04"/>
    <w:rsid w:val="008325E2"/>
    <w:rsid w:val="00833258"/>
    <w:rsid w:val="0084683A"/>
    <w:rsid w:val="00867692"/>
    <w:rsid w:val="00874838"/>
    <w:rsid w:val="008765E0"/>
    <w:rsid w:val="008830F9"/>
    <w:rsid w:val="00891612"/>
    <w:rsid w:val="00891FDA"/>
    <w:rsid w:val="008E57C0"/>
    <w:rsid w:val="008E5930"/>
    <w:rsid w:val="008F747D"/>
    <w:rsid w:val="00902151"/>
    <w:rsid w:val="009141C7"/>
    <w:rsid w:val="00926435"/>
    <w:rsid w:val="009344F5"/>
    <w:rsid w:val="00940260"/>
    <w:rsid w:val="00943176"/>
    <w:rsid w:val="00944E86"/>
    <w:rsid w:val="0094722E"/>
    <w:rsid w:val="00951564"/>
    <w:rsid w:val="00962558"/>
    <w:rsid w:val="00965261"/>
    <w:rsid w:val="009A1182"/>
    <w:rsid w:val="009A2997"/>
    <w:rsid w:val="009A7402"/>
    <w:rsid w:val="009B0D0A"/>
    <w:rsid w:val="009E5BF6"/>
    <w:rsid w:val="00A62580"/>
    <w:rsid w:val="00AA3EE6"/>
    <w:rsid w:val="00AB7086"/>
    <w:rsid w:val="00AC64F6"/>
    <w:rsid w:val="00AD1582"/>
    <w:rsid w:val="00AF37A9"/>
    <w:rsid w:val="00B06185"/>
    <w:rsid w:val="00B11647"/>
    <w:rsid w:val="00B252FE"/>
    <w:rsid w:val="00B32E0A"/>
    <w:rsid w:val="00B41E08"/>
    <w:rsid w:val="00B5061D"/>
    <w:rsid w:val="00B800A4"/>
    <w:rsid w:val="00B83CDD"/>
    <w:rsid w:val="00BA0C78"/>
    <w:rsid w:val="00BB23F7"/>
    <w:rsid w:val="00BB72D5"/>
    <w:rsid w:val="00BC1728"/>
    <w:rsid w:val="00BD3B24"/>
    <w:rsid w:val="00BD3DE2"/>
    <w:rsid w:val="00C01A35"/>
    <w:rsid w:val="00C049EE"/>
    <w:rsid w:val="00C22EDC"/>
    <w:rsid w:val="00C31297"/>
    <w:rsid w:val="00C52290"/>
    <w:rsid w:val="00C63AD9"/>
    <w:rsid w:val="00C8636A"/>
    <w:rsid w:val="00C95BA8"/>
    <w:rsid w:val="00CB14C5"/>
    <w:rsid w:val="00CC701E"/>
    <w:rsid w:val="00CF2D1C"/>
    <w:rsid w:val="00D04856"/>
    <w:rsid w:val="00D07009"/>
    <w:rsid w:val="00D15930"/>
    <w:rsid w:val="00D15987"/>
    <w:rsid w:val="00D1798D"/>
    <w:rsid w:val="00D216BB"/>
    <w:rsid w:val="00D27DEE"/>
    <w:rsid w:val="00D37E48"/>
    <w:rsid w:val="00D74137"/>
    <w:rsid w:val="00D81197"/>
    <w:rsid w:val="00D81761"/>
    <w:rsid w:val="00D87F53"/>
    <w:rsid w:val="00DA266D"/>
    <w:rsid w:val="00DB7975"/>
    <w:rsid w:val="00DE1AD2"/>
    <w:rsid w:val="00E31AFF"/>
    <w:rsid w:val="00E44B5C"/>
    <w:rsid w:val="00E55AA3"/>
    <w:rsid w:val="00E565EC"/>
    <w:rsid w:val="00EA523B"/>
    <w:rsid w:val="00EA5FC1"/>
    <w:rsid w:val="00EB78B5"/>
    <w:rsid w:val="00F07BCD"/>
    <w:rsid w:val="00F1027A"/>
    <w:rsid w:val="00F167AF"/>
    <w:rsid w:val="00F247A7"/>
    <w:rsid w:val="00F27C4B"/>
    <w:rsid w:val="00F312C2"/>
    <w:rsid w:val="00F36F9E"/>
    <w:rsid w:val="00F57BD1"/>
    <w:rsid w:val="00F6028A"/>
    <w:rsid w:val="00F712AF"/>
    <w:rsid w:val="00F73BE9"/>
    <w:rsid w:val="00F766FD"/>
    <w:rsid w:val="00F81656"/>
    <w:rsid w:val="00F9459B"/>
    <w:rsid w:val="00F96667"/>
    <w:rsid w:val="00FA10F3"/>
    <w:rsid w:val="00FF654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183B"/>
    <w:rPr>
      <w:sz w:val="24"/>
      <w:szCs w:val="24"/>
    </w:rPr>
  </w:style>
  <w:style w:type="paragraph" w:styleId="Nadpis1">
    <w:name w:val="heading 1"/>
    <w:basedOn w:val="Normln"/>
    <w:next w:val="Normln"/>
    <w:qFormat/>
    <w:rsid w:val="00725EE5"/>
    <w:pPr>
      <w:keepNext/>
      <w:numPr>
        <w:numId w:val="1"/>
      </w:numPr>
      <w:tabs>
        <w:tab w:val="left" w:pos="284"/>
        <w:tab w:val="right" w:pos="7938"/>
      </w:tabs>
      <w:overflowPunct w:val="0"/>
      <w:autoSpaceDE w:val="0"/>
      <w:autoSpaceDN w:val="0"/>
      <w:adjustRightInd w:val="0"/>
      <w:spacing w:before="120" w:line="240" w:lineRule="atLeast"/>
      <w:jc w:val="both"/>
      <w:textAlignment w:val="baseline"/>
      <w:outlineLvl w:val="0"/>
    </w:pPr>
    <w:rPr>
      <w:szCs w:val="20"/>
    </w:rPr>
  </w:style>
  <w:style w:type="paragraph" w:styleId="Nadpis2">
    <w:name w:val="heading 2"/>
    <w:basedOn w:val="Normln"/>
    <w:next w:val="Normln"/>
    <w:qFormat/>
    <w:rsid w:val="00725EE5"/>
    <w:pPr>
      <w:keepNext/>
      <w:jc w:val="center"/>
      <w:outlineLvl w:val="1"/>
    </w:pPr>
    <w:rPr>
      <w:b/>
      <w:i/>
      <w:iCs/>
      <w:sz w:val="28"/>
    </w:rPr>
  </w:style>
  <w:style w:type="paragraph" w:styleId="Nadpis3">
    <w:name w:val="heading 3"/>
    <w:basedOn w:val="Normln"/>
    <w:next w:val="Normln"/>
    <w:qFormat/>
    <w:rsid w:val="00725EE5"/>
    <w:pPr>
      <w:keepNext/>
      <w:pBdr>
        <w:top w:val="single" w:sz="4" w:space="1" w:color="auto"/>
        <w:left w:val="single" w:sz="4" w:space="4" w:color="auto"/>
        <w:bottom w:val="single" w:sz="4" w:space="1" w:color="auto"/>
        <w:right w:val="single" w:sz="4" w:space="4" w:color="auto"/>
      </w:pBdr>
      <w:jc w:val="center"/>
      <w:outlineLvl w:val="2"/>
    </w:pPr>
    <w:rPr>
      <w:b/>
      <w:i/>
      <w:iCs/>
      <w:sz w:val="28"/>
    </w:rPr>
  </w:style>
  <w:style w:type="paragraph" w:styleId="Nadpis4">
    <w:name w:val="heading 4"/>
    <w:basedOn w:val="Normln"/>
    <w:next w:val="Normln"/>
    <w:qFormat/>
    <w:rsid w:val="00725EE5"/>
    <w:pPr>
      <w:keepNext/>
      <w:spacing w:before="120" w:line="240" w:lineRule="atLeast"/>
      <w:jc w:val="both"/>
      <w:outlineLvl w:val="3"/>
    </w:pPr>
    <w:rPr>
      <w:b/>
      <w:bCs/>
      <w:i/>
      <w:iCs/>
      <w:sz w:val="28"/>
    </w:rPr>
  </w:style>
  <w:style w:type="paragraph" w:styleId="Nadpis5">
    <w:name w:val="heading 5"/>
    <w:basedOn w:val="Normln"/>
    <w:next w:val="Normln"/>
    <w:qFormat/>
    <w:rsid w:val="00725EE5"/>
    <w:pPr>
      <w:keepNext/>
      <w:ind w:left="360"/>
      <w:outlineLvl w:val="4"/>
    </w:pPr>
    <w:rPr>
      <w:b/>
      <w:iCs/>
      <w:sz w:val="22"/>
    </w:rPr>
  </w:style>
  <w:style w:type="paragraph" w:styleId="Nadpis6">
    <w:name w:val="heading 6"/>
    <w:basedOn w:val="Normln"/>
    <w:next w:val="Normln"/>
    <w:qFormat/>
    <w:rsid w:val="00725EE5"/>
    <w:pPr>
      <w:keepNext/>
      <w:spacing w:before="120" w:line="240" w:lineRule="atLeast"/>
      <w:ind w:left="284" w:hanging="284"/>
      <w:jc w:val="both"/>
      <w:outlineLvl w:val="5"/>
    </w:pPr>
    <w:rPr>
      <w:b/>
      <w:i/>
      <w:sz w:val="28"/>
      <w:u w:val="single"/>
    </w:rPr>
  </w:style>
  <w:style w:type="paragraph" w:styleId="Nadpis7">
    <w:name w:val="heading 7"/>
    <w:basedOn w:val="Normln"/>
    <w:next w:val="Normln"/>
    <w:qFormat/>
    <w:rsid w:val="00725EE5"/>
    <w:pPr>
      <w:keepNext/>
      <w:spacing w:before="120" w:line="240" w:lineRule="atLeast"/>
      <w:ind w:left="284" w:hanging="284"/>
      <w:outlineLvl w:val="6"/>
    </w:pPr>
    <w:rPr>
      <w:b/>
      <w:i/>
      <w:sz w:val="27"/>
      <w:u w:val="single"/>
    </w:rPr>
  </w:style>
  <w:style w:type="paragraph" w:styleId="Nadpis8">
    <w:name w:val="heading 8"/>
    <w:basedOn w:val="Normln"/>
    <w:next w:val="Normln"/>
    <w:qFormat/>
    <w:rsid w:val="00725EE5"/>
    <w:pPr>
      <w:keepNext/>
      <w:spacing w:before="120"/>
      <w:ind w:left="284" w:hanging="284"/>
      <w:jc w:val="both"/>
      <w:outlineLvl w:val="7"/>
    </w:pPr>
    <w:rPr>
      <w:b/>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odsazen21">
    <w:name w:val="Základní text odsazený 21"/>
    <w:basedOn w:val="Normln"/>
    <w:rsid w:val="00725EE5"/>
    <w:pPr>
      <w:overflowPunct w:val="0"/>
      <w:autoSpaceDE w:val="0"/>
      <w:autoSpaceDN w:val="0"/>
      <w:adjustRightInd w:val="0"/>
      <w:spacing w:before="120" w:line="240" w:lineRule="atLeast"/>
      <w:ind w:left="360"/>
      <w:jc w:val="both"/>
      <w:textAlignment w:val="baseline"/>
    </w:pPr>
    <w:rPr>
      <w:sz w:val="21"/>
      <w:szCs w:val="20"/>
    </w:rPr>
  </w:style>
  <w:style w:type="character" w:styleId="slostrnky">
    <w:name w:val="page number"/>
    <w:basedOn w:val="Standardnpsmoodstavce"/>
    <w:rsid w:val="00725EE5"/>
  </w:style>
  <w:style w:type="paragraph" w:styleId="Zhlav">
    <w:name w:val="header"/>
    <w:basedOn w:val="Normln"/>
    <w:rsid w:val="00725EE5"/>
    <w:pPr>
      <w:tabs>
        <w:tab w:val="center" w:pos="4536"/>
        <w:tab w:val="right" w:pos="9072"/>
      </w:tabs>
      <w:overflowPunct w:val="0"/>
      <w:autoSpaceDE w:val="0"/>
      <w:autoSpaceDN w:val="0"/>
      <w:adjustRightInd w:val="0"/>
      <w:textAlignment w:val="baseline"/>
    </w:pPr>
    <w:rPr>
      <w:sz w:val="20"/>
      <w:szCs w:val="20"/>
    </w:rPr>
  </w:style>
  <w:style w:type="character" w:styleId="Znakapoznpodarou">
    <w:name w:val="footnote reference"/>
    <w:basedOn w:val="Standardnpsmoodstavce"/>
    <w:semiHidden/>
    <w:rsid w:val="00725EE5"/>
    <w:rPr>
      <w:vertAlign w:val="superscript"/>
    </w:rPr>
  </w:style>
  <w:style w:type="paragraph" w:styleId="Textpoznpodarou">
    <w:name w:val="footnote text"/>
    <w:aliases w:val="Text pozn. pod čarou Char"/>
    <w:basedOn w:val="Normln"/>
    <w:semiHidden/>
    <w:rsid w:val="00725EE5"/>
    <w:pPr>
      <w:spacing w:before="120" w:after="240"/>
    </w:pPr>
    <w:rPr>
      <w:sz w:val="20"/>
      <w:szCs w:val="20"/>
    </w:rPr>
  </w:style>
  <w:style w:type="paragraph" w:styleId="Zkladntext">
    <w:name w:val="Body Text"/>
    <w:basedOn w:val="Normln"/>
    <w:rsid w:val="00725EE5"/>
    <w:pPr>
      <w:widowControl w:val="0"/>
      <w:tabs>
        <w:tab w:val="left" w:pos="-720"/>
      </w:tabs>
      <w:suppressAutoHyphens/>
      <w:jc w:val="both"/>
    </w:pPr>
    <w:rPr>
      <w:snapToGrid w:val="0"/>
      <w:spacing w:val="-2"/>
      <w:szCs w:val="20"/>
    </w:rPr>
  </w:style>
  <w:style w:type="paragraph" w:customStyle="1" w:styleId="up2">
    <w:name w:val="up2"/>
    <w:basedOn w:val="Normln"/>
    <w:rsid w:val="00725EE5"/>
    <w:pPr>
      <w:spacing w:before="100" w:beforeAutospacing="1" w:after="100" w:afterAutospacing="1"/>
    </w:pPr>
    <w:rPr>
      <w:rFonts w:ascii="Arial Unicode MS" w:eastAsia="Arial Unicode MS" w:hAnsi="Arial Unicode MS" w:cs="Arial Unicode MS"/>
    </w:rPr>
  </w:style>
  <w:style w:type="paragraph" w:customStyle="1" w:styleId="sp1">
    <w:name w:val="sp1"/>
    <w:basedOn w:val="Normln"/>
    <w:rsid w:val="00725EE5"/>
    <w:pPr>
      <w:spacing w:before="100" w:beforeAutospacing="1" w:after="100" w:afterAutospacing="1"/>
    </w:pPr>
    <w:rPr>
      <w:rFonts w:ascii="Arial Unicode MS" w:eastAsia="Arial Unicode MS" w:hAnsi="Arial Unicode MS" w:cs="Arial Unicode MS"/>
    </w:rPr>
  </w:style>
  <w:style w:type="paragraph" w:styleId="Zkladntext2">
    <w:name w:val="Body Text 2"/>
    <w:basedOn w:val="Normln"/>
    <w:rsid w:val="00725EE5"/>
    <w:pPr>
      <w:tabs>
        <w:tab w:val="left" w:pos="284"/>
      </w:tabs>
      <w:overflowPunct w:val="0"/>
      <w:autoSpaceDE w:val="0"/>
      <w:autoSpaceDN w:val="0"/>
      <w:adjustRightInd w:val="0"/>
      <w:spacing w:before="120"/>
      <w:textAlignment w:val="baseline"/>
    </w:pPr>
    <w:rPr>
      <w:szCs w:val="20"/>
    </w:rPr>
  </w:style>
  <w:style w:type="paragraph" w:customStyle="1" w:styleId="Zkladntext21">
    <w:name w:val="Základní text 21"/>
    <w:basedOn w:val="Normln"/>
    <w:rsid w:val="00725EE5"/>
    <w:pPr>
      <w:tabs>
        <w:tab w:val="left" w:pos="142"/>
      </w:tabs>
      <w:overflowPunct w:val="0"/>
      <w:autoSpaceDE w:val="0"/>
      <w:autoSpaceDN w:val="0"/>
      <w:adjustRightInd w:val="0"/>
      <w:ind w:left="180"/>
      <w:textAlignment w:val="baseline"/>
    </w:pPr>
    <w:rPr>
      <w:sz w:val="22"/>
      <w:szCs w:val="20"/>
    </w:rPr>
  </w:style>
  <w:style w:type="paragraph" w:customStyle="1" w:styleId="odstavec">
    <w:name w:val="odstavec"/>
    <w:basedOn w:val="Normln"/>
    <w:rsid w:val="00725EE5"/>
    <w:pPr>
      <w:jc w:val="both"/>
    </w:pPr>
    <w:rPr>
      <w:rFonts w:ascii="Sans EE" w:hAnsi="Sans EE"/>
      <w:sz w:val="20"/>
      <w:szCs w:val="20"/>
      <w:lang w:val="en-GB"/>
    </w:rPr>
  </w:style>
  <w:style w:type="paragraph" w:styleId="Zkladntext3">
    <w:name w:val="Body Text 3"/>
    <w:basedOn w:val="Normln"/>
    <w:rsid w:val="00725EE5"/>
    <w:pPr>
      <w:jc w:val="both"/>
    </w:pPr>
    <w:rPr>
      <w:sz w:val="22"/>
    </w:rPr>
  </w:style>
  <w:style w:type="paragraph" w:styleId="Zkladntextodsazen">
    <w:name w:val="Body Text Indent"/>
    <w:basedOn w:val="Normln"/>
    <w:rsid w:val="00725EE5"/>
    <w:pPr>
      <w:ind w:left="540" w:hanging="360"/>
      <w:jc w:val="both"/>
    </w:pPr>
    <w:rPr>
      <w:sz w:val="22"/>
    </w:rPr>
  </w:style>
  <w:style w:type="paragraph" w:styleId="Zkladntextodsazen2">
    <w:name w:val="Body Text Indent 2"/>
    <w:basedOn w:val="Normln"/>
    <w:rsid w:val="00725EE5"/>
    <w:pPr>
      <w:ind w:firstLine="708"/>
      <w:jc w:val="both"/>
    </w:pPr>
  </w:style>
  <w:style w:type="character" w:styleId="Hypertextovodkaz">
    <w:name w:val="Hyperlink"/>
    <w:basedOn w:val="Standardnpsmoodstavce"/>
    <w:rsid w:val="00725EE5"/>
    <w:rPr>
      <w:color w:val="0000FF"/>
      <w:u w:val="single"/>
    </w:rPr>
  </w:style>
  <w:style w:type="paragraph" w:styleId="Zkladntextodsazen3">
    <w:name w:val="Body Text Indent 3"/>
    <w:basedOn w:val="Normln"/>
    <w:rsid w:val="00725EE5"/>
    <w:pPr>
      <w:ind w:left="720" w:hanging="12"/>
    </w:pPr>
    <w:rPr>
      <w:bCs/>
      <w:iCs/>
      <w:sz w:val="22"/>
    </w:rPr>
  </w:style>
  <w:style w:type="paragraph" w:styleId="Rozvrendokumentu">
    <w:name w:val="Document Map"/>
    <w:basedOn w:val="Normln"/>
    <w:semiHidden/>
    <w:rsid w:val="006838CE"/>
    <w:pPr>
      <w:shd w:val="clear" w:color="auto" w:fill="000080"/>
    </w:pPr>
    <w:rPr>
      <w:rFonts w:ascii="Tahoma" w:hAnsi="Tahoma" w:cs="Tahoma"/>
      <w:sz w:val="20"/>
      <w:szCs w:val="20"/>
    </w:rPr>
  </w:style>
  <w:style w:type="paragraph" w:customStyle="1" w:styleId="Prosttext1">
    <w:name w:val="Prostý text1"/>
    <w:basedOn w:val="Normln"/>
    <w:rsid w:val="0033183B"/>
    <w:pPr>
      <w:overflowPunct w:val="0"/>
      <w:autoSpaceDE w:val="0"/>
      <w:autoSpaceDN w:val="0"/>
      <w:adjustRightInd w:val="0"/>
      <w:textAlignment w:val="baseline"/>
    </w:pPr>
    <w:rPr>
      <w:rFonts w:ascii="Courier New" w:hAnsi="Courier New"/>
      <w:color w:val="000000"/>
      <w:sz w:val="20"/>
      <w:szCs w:val="20"/>
    </w:rPr>
  </w:style>
  <w:style w:type="paragraph" w:customStyle="1" w:styleId="DefinitionTerm">
    <w:name w:val="Definition Term"/>
    <w:basedOn w:val="Normln"/>
    <w:next w:val="Normln"/>
    <w:rsid w:val="00B41E08"/>
    <w:pPr>
      <w:widowControl w:val="0"/>
      <w:overflowPunct w:val="0"/>
      <w:autoSpaceDE w:val="0"/>
      <w:autoSpaceDN w:val="0"/>
      <w:adjustRightInd w:val="0"/>
      <w:textAlignment w:val="baseline"/>
    </w:pPr>
    <w:rPr>
      <w:szCs w:val="20"/>
    </w:rPr>
  </w:style>
  <w:style w:type="character" w:styleId="Sledovanodkaz">
    <w:name w:val="FollowedHyperlink"/>
    <w:basedOn w:val="Standardnpsmoodstavce"/>
    <w:rsid w:val="00B32E0A"/>
    <w:rPr>
      <w:color w:val="800080"/>
      <w:u w:val="single"/>
    </w:rPr>
  </w:style>
  <w:style w:type="paragraph" w:customStyle="1" w:styleId="Zkladntext22">
    <w:name w:val="Základní text 22"/>
    <w:basedOn w:val="Normln"/>
    <w:rsid w:val="00137378"/>
    <w:pPr>
      <w:overflowPunct w:val="0"/>
      <w:autoSpaceDE w:val="0"/>
      <w:autoSpaceDN w:val="0"/>
      <w:adjustRightInd w:val="0"/>
      <w:spacing w:before="120" w:line="240" w:lineRule="atLeast"/>
      <w:jc w:val="both"/>
      <w:textAlignment w:val="baseline"/>
    </w:pPr>
    <w:rPr>
      <w:szCs w:val="20"/>
    </w:rPr>
  </w:style>
  <w:style w:type="paragraph" w:customStyle="1" w:styleId="Psmeno">
    <w:name w:val="Písmeno"/>
    <w:basedOn w:val="Normln"/>
    <w:rsid w:val="00137378"/>
    <w:pPr>
      <w:keepNext/>
      <w:tabs>
        <w:tab w:val="left" w:pos="709"/>
      </w:tabs>
      <w:overflowPunct w:val="0"/>
      <w:autoSpaceDE w:val="0"/>
      <w:autoSpaceDN w:val="0"/>
      <w:adjustRightInd w:val="0"/>
      <w:spacing w:line="200" w:lineRule="atLeast"/>
      <w:ind w:left="624" w:hanging="340"/>
      <w:jc w:val="both"/>
      <w:textAlignment w:val="baseline"/>
    </w:pPr>
    <w:rPr>
      <w:rFonts w:ascii="Arial" w:hAnsi="Arial"/>
      <w:sz w:val="16"/>
      <w:szCs w:val="20"/>
    </w:rPr>
  </w:style>
  <w:style w:type="paragraph" w:customStyle="1" w:styleId="BodyText22">
    <w:name w:val="Body Text 22"/>
    <w:basedOn w:val="Normln"/>
    <w:rsid w:val="00137378"/>
    <w:pPr>
      <w:overflowPunct w:val="0"/>
      <w:autoSpaceDE w:val="0"/>
      <w:autoSpaceDN w:val="0"/>
      <w:adjustRightInd w:val="0"/>
      <w:jc w:val="both"/>
      <w:textAlignment w:val="baseline"/>
    </w:pPr>
    <w:rPr>
      <w:b/>
      <w:color w:val="0000FF"/>
      <w:szCs w:val="20"/>
      <w:u w:val="single"/>
    </w:rPr>
  </w:style>
  <w:style w:type="paragraph" w:customStyle="1" w:styleId="BodyText21">
    <w:name w:val="Body Text 21"/>
    <w:basedOn w:val="Normln"/>
    <w:rsid w:val="00137378"/>
    <w:pPr>
      <w:overflowPunct w:val="0"/>
      <w:autoSpaceDE w:val="0"/>
      <w:autoSpaceDN w:val="0"/>
      <w:adjustRightInd w:val="0"/>
      <w:ind w:left="120"/>
      <w:textAlignment w:val="baseline"/>
    </w:pPr>
    <w:rPr>
      <w:b/>
      <w:color w:val="0000FF"/>
      <w:szCs w:val="20"/>
      <w:u w:val="single"/>
    </w:rPr>
  </w:style>
  <w:style w:type="paragraph" w:customStyle="1" w:styleId="NormalWeb1">
    <w:name w:val="Normal (Web)1"/>
    <w:basedOn w:val="Normln"/>
    <w:rsid w:val="00137378"/>
    <w:pPr>
      <w:overflowPunct w:val="0"/>
      <w:autoSpaceDE w:val="0"/>
      <w:autoSpaceDN w:val="0"/>
      <w:adjustRightInd w:val="0"/>
      <w:spacing w:before="100" w:after="100"/>
      <w:textAlignment w:val="baseline"/>
    </w:pPr>
    <w:rPr>
      <w:szCs w:val="20"/>
    </w:rPr>
  </w:style>
  <w:style w:type="paragraph" w:customStyle="1" w:styleId="Odstavecaut">
    <w:name w:val="Odstavec aut"/>
    <w:basedOn w:val="Normln"/>
    <w:rsid w:val="00137378"/>
    <w:pPr>
      <w:tabs>
        <w:tab w:val="num" w:pos="360"/>
      </w:tabs>
      <w:overflowPunct w:val="0"/>
      <w:autoSpaceDE w:val="0"/>
      <w:autoSpaceDN w:val="0"/>
      <w:adjustRightInd w:val="0"/>
      <w:spacing w:before="120"/>
      <w:jc w:val="both"/>
      <w:textAlignment w:val="baseline"/>
    </w:pPr>
    <w:rPr>
      <w:szCs w:val="20"/>
    </w:rPr>
  </w:style>
  <w:style w:type="paragraph" w:styleId="Odstavecseseznamem">
    <w:name w:val="List Paragraph"/>
    <w:basedOn w:val="Normln"/>
    <w:uiPriority w:val="34"/>
    <w:qFormat/>
    <w:rsid w:val="00C63AD9"/>
    <w:pPr>
      <w:ind w:left="720"/>
      <w:contextualSpacing/>
    </w:pPr>
  </w:style>
  <w:style w:type="paragraph" w:styleId="Textbubliny">
    <w:name w:val="Balloon Text"/>
    <w:basedOn w:val="Normln"/>
    <w:link w:val="TextbublinyChar"/>
    <w:uiPriority w:val="99"/>
    <w:semiHidden/>
    <w:unhideWhenUsed/>
    <w:rsid w:val="00BD3DE2"/>
    <w:rPr>
      <w:rFonts w:ascii="Tahoma" w:hAnsi="Tahoma" w:cs="Tahoma"/>
      <w:sz w:val="16"/>
      <w:szCs w:val="16"/>
    </w:rPr>
  </w:style>
  <w:style w:type="character" w:customStyle="1" w:styleId="TextbublinyChar">
    <w:name w:val="Text bubliny Char"/>
    <w:basedOn w:val="Standardnpsmoodstavce"/>
    <w:link w:val="Textbubliny"/>
    <w:uiPriority w:val="99"/>
    <w:semiHidden/>
    <w:rsid w:val="00BD3D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183B"/>
    <w:rPr>
      <w:sz w:val="24"/>
      <w:szCs w:val="24"/>
    </w:rPr>
  </w:style>
  <w:style w:type="paragraph" w:styleId="Nadpis1">
    <w:name w:val="heading 1"/>
    <w:basedOn w:val="Normln"/>
    <w:next w:val="Normln"/>
    <w:qFormat/>
    <w:rsid w:val="00725EE5"/>
    <w:pPr>
      <w:keepNext/>
      <w:numPr>
        <w:numId w:val="1"/>
      </w:numPr>
      <w:tabs>
        <w:tab w:val="left" w:pos="284"/>
        <w:tab w:val="right" w:pos="7938"/>
      </w:tabs>
      <w:overflowPunct w:val="0"/>
      <w:autoSpaceDE w:val="0"/>
      <w:autoSpaceDN w:val="0"/>
      <w:adjustRightInd w:val="0"/>
      <w:spacing w:before="120" w:line="240" w:lineRule="atLeast"/>
      <w:jc w:val="both"/>
      <w:textAlignment w:val="baseline"/>
      <w:outlineLvl w:val="0"/>
    </w:pPr>
    <w:rPr>
      <w:szCs w:val="20"/>
    </w:rPr>
  </w:style>
  <w:style w:type="paragraph" w:styleId="Nadpis2">
    <w:name w:val="heading 2"/>
    <w:basedOn w:val="Normln"/>
    <w:next w:val="Normln"/>
    <w:qFormat/>
    <w:rsid w:val="00725EE5"/>
    <w:pPr>
      <w:keepNext/>
      <w:jc w:val="center"/>
      <w:outlineLvl w:val="1"/>
    </w:pPr>
    <w:rPr>
      <w:b/>
      <w:i/>
      <w:iCs/>
      <w:sz w:val="28"/>
    </w:rPr>
  </w:style>
  <w:style w:type="paragraph" w:styleId="Nadpis3">
    <w:name w:val="heading 3"/>
    <w:basedOn w:val="Normln"/>
    <w:next w:val="Normln"/>
    <w:qFormat/>
    <w:rsid w:val="00725EE5"/>
    <w:pPr>
      <w:keepNext/>
      <w:pBdr>
        <w:top w:val="single" w:sz="4" w:space="1" w:color="auto"/>
        <w:left w:val="single" w:sz="4" w:space="4" w:color="auto"/>
        <w:bottom w:val="single" w:sz="4" w:space="1" w:color="auto"/>
        <w:right w:val="single" w:sz="4" w:space="4" w:color="auto"/>
      </w:pBdr>
      <w:jc w:val="center"/>
      <w:outlineLvl w:val="2"/>
    </w:pPr>
    <w:rPr>
      <w:b/>
      <w:i/>
      <w:iCs/>
      <w:sz w:val="28"/>
    </w:rPr>
  </w:style>
  <w:style w:type="paragraph" w:styleId="Nadpis4">
    <w:name w:val="heading 4"/>
    <w:basedOn w:val="Normln"/>
    <w:next w:val="Normln"/>
    <w:qFormat/>
    <w:rsid w:val="00725EE5"/>
    <w:pPr>
      <w:keepNext/>
      <w:spacing w:before="120" w:line="240" w:lineRule="atLeast"/>
      <w:jc w:val="both"/>
      <w:outlineLvl w:val="3"/>
    </w:pPr>
    <w:rPr>
      <w:b/>
      <w:bCs/>
      <w:i/>
      <w:iCs/>
      <w:sz w:val="28"/>
    </w:rPr>
  </w:style>
  <w:style w:type="paragraph" w:styleId="Nadpis5">
    <w:name w:val="heading 5"/>
    <w:basedOn w:val="Normln"/>
    <w:next w:val="Normln"/>
    <w:qFormat/>
    <w:rsid w:val="00725EE5"/>
    <w:pPr>
      <w:keepNext/>
      <w:ind w:left="360"/>
      <w:outlineLvl w:val="4"/>
    </w:pPr>
    <w:rPr>
      <w:b/>
      <w:iCs/>
      <w:sz w:val="22"/>
    </w:rPr>
  </w:style>
  <w:style w:type="paragraph" w:styleId="Nadpis6">
    <w:name w:val="heading 6"/>
    <w:basedOn w:val="Normln"/>
    <w:next w:val="Normln"/>
    <w:qFormat/>
    <w:rsid w:val="00725EE5"/>
    <w:pPr>
      <w:keepNext/>
      <w:spacing w:before="120" w:line="240" w:lineRule="atLeast"/>
      <w:ind w:left="284" w:hanging="284"/>
      <w:jc w:val="both"/>
      <w:outlineLvl w:val="5"/>
    </w:pPr>
    <w:rPr>
      <w:b/>
      <w:i/>
      <w:sz w:val="28"/>
      <w:u w:val="single"/>
    </w:rPr>
  </w:style>
  <w:style w:type="paragraph" w:styleId="Nadpis7">
    <w:name w:val="heading 7"/>
    <w:basedOn w:val="Normln"/>
    <w:next w:val="Normln"/>
    <w:qFormat/>
    <w:rsid w:val="00725EE5"/>
    <w:pPr>
      <w:keepNext/>
      <w:spacing w:before="120" w:line="240" w:lineRule="atLeast"/>
      <w:ind w:left="284" w:hanging="284"/>
      <w:outlineLvl w:val="6"/>
    </w:pPr>
    <w:rPr>
      <w:b/>
      <w:i/>
      <w:sz w:val="27"/>
      <w:u w:val="single"/>
    </w:rPr>
  </w:style>
  <w:style w:type="paragraph" w:styleId="Nadpis8">
    <w:name w:val="heading 8"/>
    <w:basedOn w:val="Normln"/>
    <w:next w:val="Normln"/>
    <w:qFormat/>
    <w:rsid w:val="00725EE5"/>
    <w:pPr>
      <w:keepNext/>
      <w:spacing w:before="120"/>
      <w:ind w:left="284" w:hanging="284"/>
      <w:jc w:val="both"/>
      <w:outlineLvl w:val="7"/>
    </w:pPr>
    <w:rPr>
      <w:b/>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odsazen21">
    <w:name w:val="Základní text odsazený 21"/>
    <w:basedOn w:val="Normln"/>
    <w:rsid w:val="00725EE5"/>
    <w:pPr>
      <w:overflowPunct w:val="0"/>
      <w:autoSpaceDE w:val="0"/>
      <w:autoSpaceDN w:val="0"/>
      <w:adjustRightInd w:val="0"/>
      <w:spacing w:before="120" w:line="240" w:lineRule="atLeast"/>
      <w:ind w:left="360"/>
      <w:jc w:val="both"/>
      <w:textAlignment w:val="baseline"/>
    </w:pPr>
    <w:rPr>
      <w:sz w:val="21"/>
      <w:szCs w:val="20"/>
    </w:rPr>
  </w:style>
  <w:style w:type="character" w:styleId="slostrnky">
    <w:name w:val="page number"/>
    <w:basedOn w:val="Standardnpsmoodstavce"/>
    <w:rsid w:val="00725EE5"/>
  </w:style>
  <w:style w:type="paragraph" w:styleId="Zhlav">
    <w:name w:val="header"/>
    <w:basedOn w:val="Normln"/>
    <w:rsid w:val="00725EE5"/>
    <w:pPr>
      <w:tabs>
        <w:tab w:val="center" w:pos="4536"/>
        <w:tab w:val="right" w:pos="9072"/>
      </w:tabs>
      <w:overflowPunct w:val="0"/>
      <w:autoSpaceDE w:val="0"/>
      <w:autoSpaceDN w:val="0"/>
      <w:adjustRightInd w:val="0"/>
      <w:textAlignment w:val="baseline"/>
    </w:pPr>
    <w:rPr>
      <w:sz w:val="20"/>
      <w:szCs w:val="20"/>
    </w:rPr>
  </w:style>
  <w:style w:type="character" w:styleId="Znakapoznpodarou">
    <w:name w:val="footnote reference"/>
    <w:basedOn w:val="Standardnpsmoodstavce"/>
    <w:semiHidden/>
    <w:rsid w:val="00725EE5"/>
    <w:rPr>
      <w:vertAlign w:val="superscript"/>
    </w:rPr>
  </w:style>
  <w:style w:type="paragraph" w:styleId="Textpoznpodarou">
    <w:name w:val="footnote text"/>
    <w:aliases w:val="Text pozn. pod čarou Char"/>
    <w:basedOn w:val="Normln"/>
    <w:semiHidden/>
    <w:rsid w:val="00725EE5"/>
    <w:pPr>
      <w:spacing w:before="120" w:after="240"/>
    </w:pPr>
    <w:rPr>
      <w:sz w:val="20"/>
      <w:szCs w:val="20"/>
    </w:rPr>
  </w:style>
  <w:style w:type="paragraph" w:styleId="Zkladntext">
    <w:name w:val="Body Text"/>
    <w:basedOn w:val="Normln"/>
    <w:rsid w:val="00725EE5"/>
    <w:pPr>
      <w:widowControl w:val="0"/>
      <w:tabs>
        <w:tab w:val="left" w:pos="-720"/>
      </w:tabs>
      <w:suppressAutoHyphens/>
      <w:jc w:val="both"/>
    </w:pPr>
    <w:rPr>
      <w:snapToGrid w:val="0"/>
      <w:spacing w:val="-2"/>
      <w:szCs w:val="20"/>
    </w:rPr>
  </w:style>
  <w:style w:type="paragraph" w:customStyle="1" w:styleId="up2">
    <w:name w:val="up2"/>
    <w:basedOn w:val="Normln"/>
    <w:rsid w:val="00725EE5"/>
    <w:pPr>
      <w:spacing w:before="100" w:beforeAutospacing="1" w:after="100" w:afterAutospacing="1"/>
    </w:pPr>
    <w:rPr>
      <w:rFonts w:ascii="Arial Unicode MS" w:eastAsia="Arial Unicode MS" w:hAnsi="Arial Unicode MS" w:cs="Arial Unicode MS"/>
    </w:rPr>
  </w:style>
  <w:style w:type="paragraph" w:customStyle="1" w:styleId="sp1">
    <w:name w:val="sp1"/>
    <w:basedOn w:val="Normln"/>
    <w:rsid w:val="00725EE5"/>
    <w:pPr>
      <w:spacing w:before="100" w:beforeAutospacing="1" w:after="100" w:afterAutospacing="1"/>
    </w:pPr>
    <w:rPr>
      <w:rFonts w:ascii="Arial Unicode MS" w:eastAsia="Arial Unicode MS" w:hAnsi="Arial Unicode MS" w:cs="Arial Unicode MS"/>
    </w:rPr>
  </w:style>
  <w:style w:type="paragraph" w:styleId="Zkladntext2">
    <w:name w:val="Body Text 2"/>
    <w:basedOn w:val="Normln"/>
    <w:rsid w:val="00725EE5"/>
    <w:pPr>
      <w:tabs>
        <w:tab w:val="left" w:pos="284"/>
      </w:tabs>
      <w:overflowPunct w:val="0"/>
      <w:autoSpaceDE w:val="0"/>
      <w:autoSpaceDN w:val="0"/>
      <w:adjustRightInd w:val="0"/>
      <w:spacing w:before="120"/>
      <w:textAlignment w:val="baseline"/>
    </w:pPr>
    <w:rPr>
      <w:szCs w:val="20"/>
    </w:rPr>
  </w:style>
  <w:style w:type="paragraph" w:customStyle="1" w:styleId="Zkladntext21">
    <w:name w:val="Základní text 21"/>
    <w:basedOn w:val="Normln"/>
    <w:rsid w:val="00725EE5"/>
    <w:pPr>
      <w:tabs>
        <w:tab w:val="left" w:pos="142"/>
      </w:tabs>
      <w:overflowPunct w:val="0"/>
      <w:autoSpaceDE w:val="0"/>
      <w:autoSpaceDN w:val="0"/>
      <w:adjustRightInd w:val="0"/>
      <w:ind w:left="180"/>
      <w:textAlignment w:val="baseline"/>
    </w:pPr>
    <w:rPr>
      <w:sz w:val="22"/>
      <w:szCs w:val="20"/>
    </w:rPr>
  </w:style>
  <w:style w:type="paragraph" w:customStyle="1" w:styleId="odstavec">
    <w:name w:val="odstavec"/>
    <w:basedOn w:val="Normln"/>
    <w:rsid w:val="00725EE5"/>
    <w:pPr>
      <w:jc w:val="both"/>
    </w:pPr>
    <w:rPr>
      <w:rFonts w:ascii="Sans EE" w:hAnsi="Sans EE"/>
      <w:sz w:val="20"/>
      <w:szCs w:val="20"/>
      <w:lang w:val="en-GB"/>
    </w:rPr>
  </w:style>
  <w:style w:type="paragraph" w:styleId="Zkladntext3">
    <w:name w:val="Body Text 3"/>
    <w:basedOn w:val="Normln"/>
    <w:rsid w:val="00725EE5"/>
    <w:pPr>
      <w:jc w:val="both"/>
    </w:pPr>
    <w:rPr>
      <w:sz w:val="22"/>
    </w:rPr>
  </w:style>
  <w:style w:type="paragraph" w:styleId="Zkladntextodsazen">
    <w:name w:val="Body Text Indent"/>
    <w:basedOn w:val="Normln"/>
    <w:rsid w:val="00725EE5"/>
    <w:pPr>
      <w:ind w:left="540" w:hanging="360"/>
      <w:jc w:val="both"/>
    </w:pPr>
    <w:rPr>
      <w:sz w:val="22"/>
    </w:rPr>
  </w:style>
  <w:style w:type="paragraph" w:styleId="Zkladntextodsazen2">
    <w:name w:val="Body Text Indent 2"/>
    <w:basedOn w:val="Normln"/>
    <w:rsid w:val="00725EE5"/>
    <w:pPr>
      <w:ind w:firstLine="708"/>
      <w:jc w:val="both"/>
    </w:pPr>
  </w:style>
  <w:style w:type="character" w:styleId="Hypertextovodkaz">
    <w:name w:val="Hyperlink"/>
    <w:basedOn w:val="Standardnpsmoodstavce"/>
    <w:rsid w:val="00725EE5"/>
    <w:rPr>
      <w:color w:val="0000FF"/>
      <w:u w:val="single"/>
    </w:rPr>
  </w:style>
  <w:style w:type="paragraph" w:styleId="Zkladntextodsazen3">
    <w:name w:val="Body Text Indent 3"/>
    <w:basedOn w:val="Normln"/>
    <w:rsid w:val="00725EE5"/>
    <w:pPr>
      <w:ind w:left="720" w:hanging="12"/>
    </w:pPr>
    <w:rPr>
      <w:bCs/>
      <w:iCs/>
      <w:sz w:val="22"/>
    </w:rPr>
  </w:style>
  <w:style w:type="paragraph" w:styleId="Rozloendokumentu">
    <w:name w:val="Document Map"/>
    <w:basedOn w:val="Normln"/>
    <w:semiHidden/>
    <w:rsid w:val="006838CE"/>
    <w:pPr>
      <w:shd w:val="clear" w:color="auto" w:fill="000080"/>
    </w:pPr>
    <w:rPr>
      <w:rFonts w:ascii="Tahoma" w:hAnsi="Tahoma" w:cs="Tahoma"/>
      <w:sz w:val="20"/>
      <w:szCs w:val="20"/>
    </w:rPr>
  </w:style>
  <w:style w:type="paragraph" w:customStyle="1" w:styleId="Prosttext1">
    <w:name w:val="Prostý text1"/>
    <w:basedOn w:val="Normln"/>
    <w:rsid w:val="0033183B"/>
    <w:pPr>
      <w:overflowPunct w:val="0"/>
      <w:autoSpaceDE w:val="0"/>
      <w:autoSpaceDN w:val="0"/>
      <w:adjustRightInd w:val="0"/>
      <w:textAlignment w:val="baseline"/>
    </w:pPr>
    <w:rPr>
      <w:rFonts w:ascii="Courier New" w:hAnsi="Courier New"/>
      <w:color w:val="000000"/>
      <w:sz w:val="20"/>
      <w:szCs w:val="20"/>
    </w:rPr>
  </w:style>
  <w:style w:type="paragraph" w:customStyle="1" w:styleId="DefinitionTerm">
    <w:name w:val="Definition Term"/>
    <w:basedOn w:val="Normln"/>
    <w:next w:val="Normln"/>
    <w:rsid w:val="00B41E08"/>
    <w:pPr>
      <w:widowControl w:val="0"/>
      <w:overflowPunct w:val="0"/>
      <w:autoSpaceDE w:val="0"/>
      <w:autoSpaceDN w:val="0"/>
      <w:adjustRightInd w:val="0"/>
      <w:textAlignment w:val="baseline"/>
    </w:pPr>
    <w:rPr>
      <w:szCs w:val="20"/>
    </w:rPr>
  </w:style>
  <w:style w:type="character" w:styleId="Sledovanodkaz">
    <w:name w:val="FollowedHyperlink"/>
    <w:basedOn w:val="Standardnpsmoodstavce"/>
    <w:rsid w:val="00B32E0A"/>
    <w:rPr>
      <w:color w:val="800080"/>
      <w:u w:val="single"/>
    </w:rPr>
  </w:style>
  <w:style w:type="paragraph" w:customStyle="1" w:styleId="Zkladntext22">
    <w:name w:val="Základní text 22"/>
    <w:basedOn w:val="Normln"/>
    <w:rsid w:val="00137378"/>
    <w:pPr>
      <w:overflowPunct w:val="0"/>
      <w:autoSpaceDE w:val="0"/>
      <w:autoSpaceDN w:val="0"/>
      <w:adjustRightInd w:val="0"/>
      <w:spacing w:before="120" w:line="240" w:lineRule="atLeast"/>
      <w:jc w:val="both"/>
      <w:textAlignment w:val="baseline"/>
    </w:pPr>
    <w:rPr>
      <w:szCs w:val="20"/>
    </w:rPr>
  </w:style>
  <w:style w:type="paragraph" w:customStyle="1" w:styleId="Psmeno">
    <w:name w:val="Písmeno"/>
    <w:basedOn w:val="Normln"/>
    <w:rsid w:val="00137378"/>
    <w:pPr>
      <w:keepNext/>
      <w:tabs>
        <w:tab w:val="left" w:pos="709"/>
      </w:tabs>
      <w:overflowPunct w:val="0"/>
      <w:autoSpaceDE w:val="0"/>
      <w:autoSpaceDN w:val="0"/>
      <w:adjustRightInd w:val="0"/>
      <w:spacing w:line="200" w:lineRule="atLeast"/>
      <w:ind w:left="624" w:hanging="340"/>
      <w:jc w:val="both"/>
      <w:textAlignment w:val="baseline"/>
    </w:pPr>
    <w:rPr>
      <w:rFonts w:ascii="Arial" w:hAnsi="Arial"/>
      <w:sz w:val="16"/>
      <w:szCs w:val="20"/>
    </w:rPr>
  </w:style>
  <w:style w:type="paragraph" w:customStyle="1" w:styleId="BodyText22">
    <w:name w:val="Body Text 22"/>
    <w:basedOn w:val="Normln"/>
    <w:rsid w:val="00137378"/>
    <w:pPr>
      <w:overflowPunct w:val="0"/>
      <w:autoSpaceDE w:val="0"/>
      <w:autoSpaceDN w:val="0"/>
      <w:adjustRightInd w:val="0"/>
      <w:jc w:val="both"/>
      <w:textAlignment w:val="baseline"/>
    </w:pPr>
    <w:rPr>
      <w:b/>
      <w:color w:val="0000FF"/>
      <w:szCs w:val="20"/>
      <w:u w:val="single"/>
    </w:rPr>
  </w:style>
  <w:style w:type="paragraph" w:customStyle="1" w:styleId="BodyText21">
    <w:name w:val="Body Text 21"/>
    <w:basedOn w:val="Normln"/>
    <w:rsid w:val="00137378"/>
    <w:pPr>
      <w:overflowPunct w:val="0"/>
      <w:autoSpaceDE w:val="0"/>
      <w:autoSpaceDN w:val="0"/>
      <w:adjustRightInd w:val="0"/>
      <w:ind w:left="120"/>
      <w:textAlignment w:val="baseline"/>
    </w:pPr>
    <w:rPr>
      <w:b/>
      <w:color w:val="0000FF"/>
      <w:szCs w:val="20"/>
      <w:u w:val="single"/>
    </w:rPr>
  </w:style>
  <w:style w:type="paragraph" w:customStyle="1" w:styleId="NormalWeb1">
    <w:name w:val="Normal (Web)1"/>
    <w:basedOn w:val="Normln"/>
    <w:rsid w:val="00137378"/>
    <w:pPr>
      <w:overflowPunct w:val="0"/>
      <w:autoSpaceDE w:val="0"/>
      <w:autoSpaceDN w:val="0"/>
      <w:adjustRightInd w:val="0"/>
      <w:spacing w:before="100" w:after="100"/>
      <w:textAlignment w:val="baseline"/>
    </w:pPr>
    <w:rPr>
      <w:szCs w:val="20"/>
    </w:rPr>
  </w:style>
  <w:style w:type="paragraph" w:customStyle="1" w:styleId="Odstavecaut">
    <w:name w:val="Odstavec aut"/>
    <w:basedOn w:val="Normln"/>
    <w:rsid w:val="00137378"/>
    <w:pPr>
      <w:tabs>
        <w:tab w:val="num" w:pos="360"/>
      </w:tabs>
      <w:overflowPunct w:val="0"/>
      <w:autoSpaceDE w:val="0"/>
      <w:autoSpaceDN w:val="0"/>
      <w:adjustRightInd w:val="0"/>
      <w:spacing w:before="120"/>
      <w:jc w:val="both"/>
      <w:textAlignment w:val="baseline"/>
    </w:pPr>
    <w:rPr>
      <w:szCs w:val="20"/>
    </w:rPr>
  </w:style>
  <w:style w:type="paragraph" w:styleId="Odstavecseseznamem">
    <w:name w:val="List Paragraph"/>
    <w:basedOn w:val="Normln"/>
    <w:uiPriority w:val="34"/>
    <w:qFormat/>
    <w:rsid w:val="00C63AD9"/>
    <w:pPr>
      <w:ind w:left="720"/>
      <w:contextualSpacing/>
    </w:pPr>
  </w:style>
  <w:style w:type="paragraph" w:styleId="Textbubliny">
    <w:name w:val="Balloon Text"/>
    <w:basedOn w:val="Normln"/>
    <w:link w:val="TextbublinyChar"/>
    <w:uiPriority w:val="99"/>
    <w:semiHidden/>
    <w:unhideWhenUsed/>
    <w:rsid w:val="00BD3DE2"/>
    <w:rPr>
      <w:rFonts w:ascii="Tahoma" w:hAnsi="Tahoma" w:cs="Tahoma"/>
      <w:sz w:val="16"/>
      <w:szCs w:val="16"/>
    </w:rPr>
  </w:style>
  <w:style w:type="character" w:customStyle="1" w:styleId="TextbublinyChar">
    <w:name w:val="Text bubliny Char"/>
    <w:basedOn w:val="Standardnpsmoodstavce"/>
    <w:link w:val="Textbubliny"/>
    <w:uiPriority w:val="99"/>
    <w:semiHidden/>
    <w:rsid w:val="00BD3D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037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17610-636A-4FD9-9A5E-DAF98D7DB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11239</Words>
  <Characters>66314</Characters>
  <Application>Microsoft Office Word</Application>
  <DocSecurity>0</DocSecurity>
  <Lines>552</Lines>
  <Paragraphs>154</Paragraphs>
  <ScaleCrop>false</ScaleCrop>
  <HeadingPairs>
    <vt:vector size="2" baseType="variant">
      <vt:variant>
        <vt:lpstr>Název</vt:lpstr>
      </vt:variant>
      <vt:variant>
        <vt:i4>1</vt:i4>
      </vt:variant>
    </vt:vector>
  </HeadingPairs>
  <TitlesOfParts>
    <vt:vector size="1" baseType="lpstr">
      <vt:lpstr/>
    </vt:vector>
  </TitlesOfParts>
  <Company>MOA</Company>
  <LinksUpToDate>false</LinksUpToDate>
  <CharactersWithSpaces>77399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Holá</dc:creator>
  <cp:lastModifiedBy>vaclav.resatko</cp:lastModifiedBy>
  <cp:revision>3</cp:revision>
  <cp:lastPrinted>2023-03-15T08:07:00Z</cp:lastPrinted>
  <dcterms:created xsi:type="dcterms:W3CDTF">2023-03-10T09:16:00Z</dcterms:created>
  <dcterms:modified xsi:type="dcterms:W3CDTF">2023-03-15T08:12:00Z</dcterms:modified>
</cp:coreProperties>
</file>