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F" w:rsidRDefault="007E7EB4">
      <w:r>
        <w:br/>
      </w:r>
      <w:r>
        <w:br/>
      </w:r>
      <w:r>
        <w:br/>
        <w:t>Přírodopis 7</w:t>
      </w:r>
      <w:r>
        <w:br/>
        <w:t xml:space="preserve">dokončení kapitoly nahosemenné rostliny: prohlédni si přiloženou prezentaci o jehličnatých stromech, nauč se uvedené stromy; procvič si poznávání v přiloženém pracovním listu (nic není potřeba tisknout!, vše stačí otevřít v počítači!); dokonči v </w:t>
      </w:r>
      <w:proofErr w:type="gramStart"/>
      <w:r>
        <w:t>pracovní</w:t>
      </w:r>
      <w:proofErr w:type="gramEnd"/>
      <w:r>
        <w:t xml:space="preserve"> sešitě </w:t>
      </w:r>
      <w:proofErr w:type="spellStart"/>
      <w:r>
        <w:t>cv</w:t>
      </w:r>
      <w:proofErr w:type="spellEnd"/>
      <w:r>
        <w:t xml:space="preserve">. 12 až 20 ze stran 38 - 40; všechno povinné jen </w:t>
      </w:r>
      <w:proofErr w:type="spellStart"/>
      <w:r>
        <w:t>cv</w:t>
      </w:r>
      <w:proofErr w:type="spellEnd"/>
      <w:r>
        <w:t>. 14  dobrovolné). Více o některých stromech si můžeš najít zde:</w:t>
      </w:r>
      <w:hyperlink r:id="rId5" w:tgtFrame="_blank" w:history="1">
        <w:r>
          <w:rPr>
            <w:rStyle w:val="Hypertextovodkaz"/>
          </w:rPr>
          <w:t>https://deti.vls.cz/cz/tipy-do-lesa/zivot-v-lese/stromy/borovice-lesni</w:t>
        </w:r>
      </w:hyperlink>
      <w:r>
        <w:br/>
      </w:r>
      <w:r>
        <w:br/>
      </w:r>
      <w:bookmarkStart w:id="0" w:name="_GoBack"/>
      <w:bookmarkEnd w:id="0"/>
    </w:p>
    <w:sectPr w:rsidR="00E9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B4"/>
    <w:rsid w:val="0058407C"/>
    <w:rsid w:val="006C766B"/>
    <w:rsid w:val="007E7EB4"/>
    <w:rsid w:val="00E920FF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i.vls.cz/cz/tipy-do-lesa/zivot-v-lese/stromy/borovice-les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2</cp:revision>
  <dcterms:created xsi:type="dcterms:W3CDTF">2020-03-11T12:26:00Z</dcterms:created>
  <dcterms:modified xsi:type="dcterms:W3CDTF">2020-03-11T12:26:00Z</dcterms:modified>
</cp:coreProperties>
</file>